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5A92D" w14:textId="77777777" w:rsidR="004C6B31" w:rsidRPr="00BF09A9" w:rsidRDefault="00325F03" w:rsidP="00BF031E">
      <w:pPr>
        <w:pStyle w:val="SupportType"/>
      </w:pPr>
      <w:r>
        <w:drawing>
          <wp:anchor distT="0" distB="0" distL="114300" distR="114300" simplePos="0" relativeHeight="251656704" behindDoc="0" locked="0" layoutInCell="1" allowOverlap="1" wp14:anchorId="07F7B097" wp14:editId="443E544A">
            <wp:simplePos x="0" y="0"/>
            <wp:positionH relativeFrom="column">
              <wp:posOffset>-205740</wp:posOffset>
            </wp:positionH>
            <wp:positionV relativeFrom="paragraph">
              <wp:posOffset>-354330</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anchor>
        </w:drawing>
      </w:r>
    </w:p>
    <w:p w14:paraId="65A8099F" w14:textId="77777777" w:rsidR="004C6B31" w:rsidRPr="00BF09A9" w:rsidRDefault="004C6B31" w:rsidP="00BF031E">
      <w:pPr>
        <w:pStyle w:val="SupportType"/>
      </w:pPr>
    </w:p>
    <w:p w14:paraId="7A8616A3" w14:textId="77777777" w:rsidR="004E106E" w:rsidRPr="0068042F" w:rsidRDefault="00E044F9" w:rsidP="00BF031E">
      <w:pPr>
        <w:pStyle w:val="SupportType"/>
      </w:pPr>
      <w:r w:rsidRPr="0068042F">
        <w:t>Scheme of Work</w:t>
      </w:r>
      <w:r w:rsidR="004A0E8C">
        <w:t xml:space="preserve"> – Paper 2</w:t>
      </w:r>
    </w:p>
    <w:p w14:paraId="051F716A" w14:textId="77777777" w:rsidR="009B3DA9" w:rsidRPr="0068042F" w:rsidRDefault="0066496D" w:rsidP="0068042F">
      <w:pPr>
        <w:pStyle w:val="Qualification"/>
        <w:spacing w:before="240" w:after="0"/>
        <w:rPr>
          <w:rFonts w:ascii="Bliss Pro Medium" w:hAnsi="Bliss Pro Medium"/>
          <w:sz w:val="52"/>
        </w:rPr>
      </w:pPr>
      <w:r w:rsidRPr="0068042F">
        <w:rPr>
          <w:rFonts w:ascii="Bliss Pro Medium" w:hAnsi="Bliss Pro Medium"/>
          <w:sz w:val="52"/>
        </w:rPr>
        <w:t xml:space="preserve">Cambridge O </w:t>
      </w:r>
      <w:proofErr w:type="gramStart"/>
      <w:r w:rsidRPr="0068042F">
        <w:rPr>
          <w:rFonts w:ascii="Bliss Pro Medium" w:hAnsi="Bliss Pro Medium"/>
          <w:sz w:val="52"/>
        </w:rPr>
        <w:t>Level</w:t>
      </w:r>
      <w:proofErr w:type="gramEnd"/>
    </w:p>
    <w:p w14:paraId="224EAF46" w14:textId="77777777" w:rsidR="009B3DA9" w:rsidRPr="0068042F" w:rsidRDefault="000E6C84" w:rsidP="0068042F">
      <w:pPr>
        <w:pStyle w:val="Subject"/>
      </w:pPr>
      <w:proofErr w:type="spellStart"/>
      <w:r>
        <w:rPr>
          <w:rStyle w:val="SubjectChar"/>
        </w:rPr>
        <w:t>Islamiyat</w:t>
      </w:r>
      <w:proofErr w:type="spellEnd"/>
      <w:r>
        <w:rPr>
          <w:rStyle w:val="SubjectChar"/>
        </w:rPr>
        <w:t xml:space="preserve"> 2058</w:t>
      </w:r>
    </w:p>
    <w:p w14:paraId="3FA6DA02" w14:textId="77777777" w:rsidR="00BF09A9" w:rsidRDefault="00BF09A9" w:rsidP="00325F03">
      <w:pPr>
        <w:pStyle w:val="Forexaminationfrom"/>
        <w:rPr>
          <w:rFonts w:ascii="Open Sans Light" w:hAnsi="Open Sans Light" w:cs="Open Sans Light"/>
        </w:rPr>
      </w:pPr>
    </w:p>
    <w:p w14:paraId="7F0666CC" w14:textId="77777777" w:rsidR="00F116EA" w:rsidRPr="0068042F" w:rsidRDefault="00E044F9" w:rsidP="00183C02">
      <w:pPr>
        <w:pStyle w:val="Forexaminationfrom"/>
        <w:rPr>
          <w:rFonts w:ascii="Bliss Pro Light" w:hAnsi="Bliss Pro Light"/>
          <w:sz w:val="24"/>
          <w:szCs w:val="24"/>
        </w:rPr>
      </w:pPr>
      <w:r w:rsidRPr="0068042F">
        <w:rPr>
          <w:rFonts w:ascii="Bliss Pro Light" w:hAnsi="Bliss Pro Light"/>
          <w:sz w:val="24"/>
          <w:szCs w:val="24"/>
        </w:rPr>
        <w:t>F</w:t>
      </w:r>
      <w:r w:rsidR="009B3DA9" w:rsidRPr="0068042F">
        <w:rPr>
          <w:rFonts w:ascii="Bliss Pro Light" w:hAnsi="Bliss Pro Light"/>
          <w:sz w:val="24"/>
          <w:szCs w:val="24"/>
        </w:rPr>
        <w:t xml:space="preserve">or examination </w:t>
      </w:r>
      <w:r w:rsidR="00D3458C">
        <w:rPr>
          <w:rFonts w:ascii="Bliss Pro Light" w:hAnsi="Bliss Pro Light"/>
          <w:sz w:val="24"/>
          <w:szCs w:val="24"/>
        </w:rPr>
        <w:t>from</w:t>
      </w:r>
      <w:r w:rsidR="000E6C84">
        <w:rPr>
          <w:rFonts w:ascii="Bliss Pro Light" w:hAnsi="Bliss Pro Light"/>
          <w:sz w:val="24"/>
          <w:szCs w:val="24"/>
        </w:rPr>
        <w:t xml:space="preserve"> 2021</w:t>
      </w:r>
    </w:p>
    <w:p w14:paraId="33A2ABC7" w14:textId="77777777" w:rsidR="00E044F9" w:rsidRPr="00FE3ADB" w:rsidRDefault="003938B8" w:rsidP="00D57D2C">
      <w:pPr>
        <w:pStyle w:val="SupportType"/>
        <w:rPr>
          <w:sz w:val="28"/>
          <w:szCs w:val="28"/>
        </w:rPr>
      </w:pPr>
      <w:r w:rsidRPr="00AA739C">
        <w:rPr>
          <w:rFonts w:ascii="Open Sans Light" w:hAnsi="Open Sans Light"/>
        </w:rPr>
        <w:drawing>
          <wp:anchor distT="0" distB="0" distL="114300" distR="114300" simplePos="0" relativeHeight="251659264" behindDoc="0" locked="0" layoutInCell="1" allowOverlap="1" wp14:anchorId="26348702" wp14:editId="482C0F53">
            <wp:simplePos x="0" y="0"/>
            <wp:positionH relativeFrom="column">
              <wp:posOffset>5734549</wp:posOffset>
            </wp:positionH>
            <wp:positionV relativeFrom="paragraph">
              <wp:posOffset>5715</wp:posOffset>
            </wp:positionV>
            <wp:extent cx="2826656" cy="26953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26656" cy="2695345"/>
                    </a:xfrm>
                    <a:prstGeom prst="rect">
                      <a:avLst/>
                    </a:prstGeom>
                    <a:noFill/>
                    <a:ln>
                      <a:noFill/>
                    </a:ln>
                  </pic:spPr>
                </pic:pic>
              </a:graphicData>
            </a:graphic>
          </wp:anchor>
        </w:drawing>
      </w:r>
    </w:p>
    <w:p w14:paraId="02A4BAF4" w14:textId="77777777" w:rsidR="00E044F9" w:rsidRPr="008743EC" w:rsidRDefault="00E044F9" w:rsidP="008743EC">
      <w:pPr>
        <w:ind w:left="-142"/>
        <w:rPr>
          <w:rFonts w:ascii="Arial" w:hAnsi="Arial"/>
          <w:sz w:val="28"/>
          <w:szCs w:val="28"/>
        </w:rPr>
        <w:sectPr w:rsidR="00E044F9" w:rsidRPr="008743EC" w:rsidSect="009B3DA9">
          <w:headerReference w:type="default" r:id="rId10"/>
          <w:footerReference w:type="default" r:id="rId11"/>
          <w:headerReference w:type="first" r:id="rId12"/>
          <w:footerReference w:type="first" r:id="rId13"/>
          <w:pgSz w:w="16840" w:h="11900" w:orient="landscape" w:code="9"/>
          <w:pgMar w:top="1134" w:right="1134" w:bottom="1134" w:left="1134" w:header="0" w:footer="454" w:gutter="0"/>
          <w:cols w:space="708"/>
          <w:titlePg/>
          <w:docGrid w:linePitch="326"/>
        </w:sectPr>
      </w:pPr>
    </w:p>
    <w:p w14:paraId="04A4C4F6" w14:textId="77777777" w:rsidR="00D96FE2" w:rsidRPr="00D96FE2" w:rsidRDefault="00D96FE2" w:rsidP="00D96FE2">
      <w:pPr>
        <w:pStyle w:val="Boxedtext"/>
      </w:pPr>
      <w:bookmarkStart w:id="0" w:name="_Toc442785067"/>
      <w:bookmarkStart w:id="1" w:name="Contents"/>
      <w:r w:rsidRPr="00D96FE2">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4024CC30" w14:textId="77777777" w:rsidR="00D96FE2" w:rsidRPr="00D96FE2" w:rsidRDefault="00D96FE2" w:rsidP="00D96FE2">
      <w:pPr>
        <w:pStyle w:val="Boxedtext"/>
      </w:pPr>
    </w:p>
    <w:p w14:paraId="5EBA2E75" w14:textId="77777777" w:rsidR="00D96FE2" w:rsidRPr="00D96FE2" w:rsidRDefault="00D96FE2" w:rsidP="00D96FE2">
      <w:pPr>
        <w:pStyle w:val="Boxedtext"/>
      </w:pPr>
      <w:r w:rsidRPr="00D96FE2">
        <w:t xml:space="preserve">We invite you to complete our survey by visiting the website below. Your comments on the quality and relevance of </w:t>
      </w:r>
      <w:r w:rsidR="00E8791F">
        <w:t>our</w:t>
      </w:r>
      <w:r w:rsidRPr="00D96FE2">
        <w:t xml:space="preserve"> resources are very important to us.</w:t>
      </w:r>
    </w:p>
    <w:p w14:paraId="2795380A" w14:textId="77777777" w:rsidR="00D96FE2" w:rsidRPr="00D96FE2" w:rsidRDefault="00D96FE2" w:rsidP="00D96FE2">
      <w:pPr>
        <w:pStyle w:val="Boxedtext"/>
      </w:pPr>
    </w:p>
    <w:p w14:paraId="2293A2F0" w14:textId="77777777" w:rsidR="00D96FE2" w:rsidRPr="009D168B" w:rsidRDefault="00512B0C" w:rsidP="00B0468A">
      <w:pPr>
        <w:pStyle w:val="Boxedtext"/>
        <w:rPr>
          <w:rStyle w:val="Weblink0"/>
          <w:rFonts w:cs="Arial"/>
          <w:color w:val="FFFFFF" w:themeColor="background1"/>
        </w:rPr>
      </w:pPr>
      <w:hyperlink r:id="rId14" w:history="1">
        <w:r w:rsidR="00E8791F" w:rsidRPr="009D168B">
          <w:rPr>
            <w:rStyle w:val="Hyperlink"/>
            <w:rFonts w:cs="Arial"/>
            <w:color w:val="FFFFFF" w:themeColor="background1"/>
          </w:rPr>
          <w:t>www.surveymonkey.co.uk/r/GL6ZNJB</w:t>
        </w:r>
      </w:hyperlink>
    </w:p>
    <w:p w14:paraId="14DE99B9" w14:textId="77777777" w:rsidR="00D96FE2" w:rsidRPr="00D96FE2" w:rsidRDefault="00D96FE2" w:rsidP="00D96FE2">
      <w:pPr>
        <w:ind w:right="820"/>
        <w:rPr>
          <w:rFonts w:ascii="Arial" w:hAnsi="Arial" w:cs="Arial"/>
          <w:sz w:val="20"/>
          <w:szCs w:val="20"/>
          <w:lang w:eastAsia="en-GB"/>
        </w:rPr>
      </w:pPr>
    </w:p>
    <w:p w14:paraId="3ABBFB17" w14:textId="77777777" w:rsidR="00D96FE2" w:rsidRPr="00D96FE2" w:rsidRDefault="00D96FE2" w:rsidP="00D96FE2">
      <w:pPr>
        <w:pStyle w:val="Boxedtext"/>
      </w:pPr>
      <w:r w:rsidRPr="00D96FE2">
        <w:t>Would you like to become a Cambridge consultant and help us develop support materials?</w:t>
      </w:r>
      <w:r w:rsidRPr="00D96FE2">
        <w:br/>
      </w:r>
    </w:p>
    <w:p w14:paraId="589C73A0" w14:textId="77777777" w:rsidR="00D96FE2" w:rsidRPr="00D96FE2" w:rsidRDefault="00D96FE2" w:rsidP="00D96FE2">
      <w:pPr>
        <w:pStyle w:val="Boxedtext"/>
      </w:pPr>
      <w:r w:rsidRPr="00D96FE2">
        <w:t>Please follow the link below to register your interest.</w:t>
      </w:r>
    </w:p>
    <w:p w14:paraId="050CABE7" w14:textId="77777777" w:rsidR="00D96FE2" w:rsidRPr="00D96FE2" w:rsidRDefault="00D96FE2" w:rsidP="00D96FE2">
      <w:pPr>
        <w:pStyle w:val="Boxedtext"/>
      </w:pPr>
    </w:p>
    <w:p w14:paraId="522B6A2D" w14:textId="77777777" w:rsidR="00D96FE2" w:rsidRPr="009D168B" w:rsidRDefault="00512B0C" w:rsidP="00B0468A">
      <w:pPr>
        <w:pStyle w:val="Boxedtext"/>
        <w:rPr>
          <w:rStyle w:val="WebLink"/>
          <w:rFonts w:cs="Arial"/>
          <w:color w:val="FFFFFF" w:themeColor="background1"/>
        </w:rPr>
      </w:pPr>
      <w:hyperlink r:id="rId15" w:history="1">
        <w:r w:rsidR="00E8791F" w:rsidRPr="009D168B">
          <w:rPr>
            <w:rStyle w:val="Hyperlink"/>
            <w:rFonts w:cs="Arial"/>
            <w:color w:val="FFFFFF" w:themeColor="background1"/>
          </w:rPr>
          <w:t>www.cambridgeinternational.org/cambridge-for/teachers/teacherconsultants/</w:t>
        </w:r>
      </w:hyperlink>
    </w:p>
    <w:p w14:paraId="66950F18" w14:textId="77777777" w:rsidR="00D96FE2" w:rsidRDefault="00D96FE2" w:rsidP="00D96FE2"/>
    <w:p w14:paraId="7F71083F" w14:textId="77777777" w:rsidR="00D96FE2" w:rsidRDefault="00D96FE2" w:rsidP="00D96FE2"/>
    <w:p w14:paraId="2E5654BF" w14:textId="77777777" w:rsidR="00D96FE2" w:rsidRDefault="00D96FE2" w:rsidP="00D96FE2"/>
    <w:p w14:paraId="40FDE09A" w14:textId="77777777" w:rsidR="00D96FE2" w:rsidRDefault="00D96FE2" w:rsidP="00D96FE2"/>
    <w:p w14:paraId="669E5D25" w14:textId="77777777" w:rsidR="00D96FE2" w:rsidRDefault="00D96FE2" w:rsidP="00D96FE2"/>
    <w:p w14:paraId="64682F2D" w14:textId="77777777" w:rsidR="00D96FE2" w:rsidRDefault="00D96FE2" w:rsidP="00D96FE2">
      <w:pPr>
        <w:rPr>
          <w:rFonts w:ascii="Arial" w:hAnsi="Arial" w:cs="Arial"/>
        </w:rPr>
      </w:pPr>
    </w:p>
    <w:p w14:paraId="0BE6D048" w14:textId="77777777" w:rsidR="00D96FE2" w:rsidRDefault="00D96FE2" w:rsidP="00D96FE2">
      <w:pPr>
        <w:rPr>
          <w:rFonts w:ascii="Arial" w:hAnsi="Arial" w:cs="Arial"/>
        </w:rPr>
      </w:pPr>
    </w:p>
    <w:p w14:paraId="30D10218" w14:textId="77777777" w:rsidR="00D96FE2" w:rsidRDefault="00D96FE2" w:rsidP="00D96FE2">
      <w:pPr>
        <w:rPr>
          <w:rFonts w:ascii="Arial" w:hAnsi="Arial" w:cs="Arial"/>
        </w:rPr>
      </w:pPr>
    </w:p>
    <w:p w14:paraId="5D4A2570" w14:textId="77777777" w:rsidR="00D96FE2" w:rsidRDefault="00D96FE2" w:rsidP="00D96FE2">
      <w:pPr>
        <w:rPr>
          <w:rFonts w:ascii="Arial" w:hAnsi="Arial" w:cs="Arial"/>
        </w:rPr>
      </w:pPr>
    </w:p>
    <w:p w14:paraId="008B27E9" w14:textId="77777777" w:rsidR="00D96FE2" w:rsidRDefault="00D96FE2" w:rsidP="00D96FE2">
      <w:pPr>
        <w:rPr>
          <w:rFonts w:ascii="Arial" w:hAnsi="Arial" w:cs="Arial"/>
        </w:rPr>
      </w:pPr>
    </w:p>
    <w:p w14:paraId="7586D089" w14:textId="77777777" w:rsidR="00D96FE2" w:rsidRDefault="00D96FE2" w:rsidP="00D96FE2">
      <w:pPr>
        <w:rPr>
          <w:rFonts w:ascii="Arial" w:hAnsi="Arial" w:cs="Arial"/>
        </w:rPr>
      </w:pPr>
    </w:p>
    <w:p w14:paraId="4FFB0F21" w14:textId="77777777" w:rsidR="00D96FE2" w:rsidRDefault="00D96FE2" w:rsidP="00D96FE2">
      <w:pPr>
        <w:rPr>
          <w:rFonts w:ascii="Arial" w:hAnsi="Arial" w:cs="Arial"/>
        </w:rPr>
      </w:pPr>
    </w:p>
    <w:p w14:paraId="6D805800" w14:textId="77777777" w:rsidR="00D96FE2" w:rsidRDefault="00D96FE2" w:rsidP="00D96FE2">
      <w:pPr>
        <w:rPr>
          <w:rFonts w:ascii="Arial" w:hAnsi="Arial" w:cs="Arial"/>
        </w:rPr>
      </w:pPr>
    </w:p>
    <w:p w14:paraId="6FBCF13B" w14:textId="77777777" w:rsidR="00D96FE2" w:rsidRDefault="00D96FE2" w:rsidP="00D96FE2">
      <w:pPr>
        <w:rPr>
          <w:rFonts w:ascii="Arial" w:hAnsi="Arial" w:cs="Arial"/>
        </w:rPr>
      </w:pPr>
    </w:p>
    <w:p w14:paraId="3E7F60BD" w14:textId="77777777" w:rsidR="00D96FE2" w:rsidRDefault="00D96FE2" w:rsidP="00D96FE2">
      <w:pPr>
        <w:rPr>
          <w:rFonts w:ascii="Arial" w:hAnsi="Arial" w:cs="Arial"/>
        </w:rPr>
      </w:pPr>
    </w:p>
    <w:p w14:paraId="37AF19B0" w14:textId="77777777" w:rsidR="00D96FE2" w:rsidRPr="00E8791F" w:rsidRDefault="00D96FE2" w:rsidP="00D96FE2">
      <w:pPr>
        <w:rPr>
          <w:rFonts w:ascii="Arial" w:hAnsi="Arial" w:cs="Arial"/>
          <w:sz w:val="20"/>
          <w:szCs w:val="20"/>
        </w:rPr>
      </w:pPr>
    </w:p>
    <w:p w14:paraId="53794569" w14:textId="69363037" w:rsidR="00D96FE2" w:rsidRPr="00E8791F" w:rsidRDefault="00D96FE2" w:rsidP="00D96FE2">
      <w:pPr>
        <w:rPr>
          <w:rFonts w:ascii="Arial" w:hAnsi="Arial" w:cs="Arial"/>
          <w:sz w:val="20"/>
          <w:szCs w:val="20"/>
        </w:rPr>
      </w:pPr>
      <w:r w:rsidRPr="00E8791F">
        <w:rPr>
          <w:rFonts w:ascii="Arial" w:hAnsi="Arial" w:cs="Arial"/>
          <w:sz w:val="20"/>
          <w:szCs w:val="20"/>
        </w:rPr>
        <w:t xml:space="preserve">Copyright © UCLES </w:t>
      </w:r>
      <w:r w:rsidR="008D42C0">
        <w:rPr>
          <w:rFonts w:ascii="Arial" w:hAnsi="Arial" w:cs="Arial"/>
          <w:sz w:val="20"/>
          <w:szCs w:val="20"/>
        </w:rPr>
        <w:t>April</w:t>
      </w:r>
      <w:r w:rsidR="000E6C84">
        <w:rPr>
          <w:rFonts w:ascii="Arial" w:hAnsi="Arial" w:cs="Arial"/>
          <w:sz w:val="20"/>
          <w:szCs w:val="20"/>
        </w:rPr>
        <w:t xml:space="preserve"> 2020</w:t>
      </w:r>
      <w:r w:rsidRPr="00E8791F">
        <w:rPr>
          <w:rFonts w:ascii="Arial" w:hAnsi="Arial" w:cs="Arial"/>
          <w:sz w:val="20"/>
          <w:szCs w:val="20"/>
        </w:rPr>
        <w:br/>
        <w:t xml:space="preserve">Cambridge Assessment International Education is part of the Cambridge Assessment Group.  Cambridge Assessment is the brand name of the University of Cambridge Local Examinations Syndicate (UCLES), which itself is a department of the University of Cambridge. </w:t>
      </w:r>
      <w:r w:rsidRPr="00E8791F">
        <w:rPr>
          <w:rFonts w:ascii="Arial" w:hAnsi="Arial" w:cs="Arial"/>
          <w:sz w:val="20"/>
          <w:szCs w:val="20"/>
        </w:rPr>
        <w:br/>
      </w:r>
    </w:p>
    <w:p w14:paraId="6E68AA21" w14:textId="77777777" w:rsidR="00D96FE2" w:rsidRPr="00E8791F" w:rsidRDefault="00D96FE2" w:rsidP="00D96FE2">
      <w:pPr>
        <w:rPr>
          <w:sz w:val="20"/>
          <w:szCs w:val="20"/>
        </w:rPr>
        <w:sectPr w:rsidR="00D96FE2" w:rsidRPr="00E8791F" w:rsidSect="003938B8">
          <w:headerReference w:type="default" r:id="rId16"/>
          <w:headerReference w:type="first" r:id="rId17"/>
          <w:footerReference w:type="first" r:id="rId18"/>
          <w:pgSz w:w="16840" w:h="11900" w:orient="landscape" w:code="9"/>
          <w:pgMar w:top="1134" w:right="1134" w:bottom="1134" w:left="1134" w:header="283" w:footer="454" w:gutter="0"/>
          <w:cols w:space="708"/>
          <w:titlePg/>
          <w:docGrid w:linePitch="326"/>
        </w:sectPr>
      </w:pPr>
      <w:r w:rsidRPr="00E8791F">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40539DCA" w14:textId="77777777" w:rsidR="00F116EA" w:rsidRPr="005010EA" w:rsidRDefault="00F116EA" w:rsidP="00BA046C">
      <w:pPr>
        <w:pStyle w:val="Heading1"/>
      </w:pPr>
      <w:bookmarkStart w:id="2" w:name="_Toc30413841"/>
      <w:r w:rsidRPr="005010EA">
        <w:lastRenderedPageBreak/>
        <w:t>Contents</w:t>
      </w:r>
      <w:bookmarkEnd w:id="0"/>
      <w:bookmarkEnd w:id="2"/>
      <w:r w:rsidR="001A54F8" w:rsidRPr="005010EA">
        <w:t xml:space="preserve"> </w:t>
      </w:r>
    </w:p>
    <w:bookmarkEnd w:id="1"/>
    <w:p w14:paraId="62D91424" w14:textId="77777777" w:rsidR="00F116EA" w:rsidRPr="004A4E17" w:rsidRDefault="00F116EA" w:rsidP="003D2B2A">
      <w:pPr>
        <w:rPr>
          <w:rFonts w:ascii="Arial" w:hAnsi="Arial"/>
          <w:bCs/>
          <w:sz w:val="20"/>
          <w:szCs w:val="20"/>
        </w:rPr>
      </w:pPr>
    </w:p>
    <w:p w14:paraId="3CE6870A" w14:textId="05F1B08E" w:rsidR="003A0958" w:rsidRDefault="00A70C8D">
      <w:pPr>
        <w:pStyle w:val="TOC1"/>
        <w:rPr>
          <w:rFonts w:asciiTheme="minorHAnsi" w:eastAsiaTheme="minorEastAsia" w:hAnsiTheme="minorHAnsi" w:cstheme="minorBidi"/>
          <w:noProof/>
          <w:sz w:val="22"/>
          <w:szCs w:val="22"/>
          <w:lang w:eastAsia="en-GB"/>
        </w:rPr>
      </w:pPr>
      <w:r w:rsidRPr="004A4E17">
        <w:rPr>
          <w:bCs/>
          <w:szCs w:val="20"/>
        </w:rPr>
        <w:fldChar w:fldCharType="begin"/>
      </w:r>
      <w:r w:rsidR="00163A23" w:rsidRPr="004A4E17">
        <w:rPr>
          <w:bCs/>
          <w:szCs w:val="20"/>
        </w:rPr>
        <w:instrText xml:space="preserve"> TOC \o "1-1" \h \z \u </w:instrText>
      </w:r>
      <w:r w:rsidRPr="004A4E17">
        <w:rPr>
          <w:bCs/>
          <w:szCs w:val="20"/>
        </w:rPr>
        <w:fldChar w:fldCharType="separate"/>
      </w:r>
    </w:p>
    <w:p w14:paraId="72D75BED" w14:textId="1E8534AC" w:rsidR="003A0958" w:rsidRDefault="00512B0C">
      <w:pPr>
        <w:pStyle w:val="TOC1"/>
        <w:rPr>
          <w:rFonts w:asciiTheme="minorHAnsi" w:eastAsiaTheme="minorEastAsia" w:hAnsiTheme="minorHAnsi" w:cstheme="minorBidi"/>
          <w:noProof/>
          <w:sz w:val="22"/>
          <w:szCs w:val="22"/>
          <w:lang w:eastAsia="en-GB"/>
        </w:rPr>
      </w:pPr>
      <w:hyperlink w:anchor="_Toc30413842" w:history="1">
        <w:r w:rsidR="003A0958" w:rsidRPr="00F86246">
          <w:rPr>
            <w:rStyle w:val="Hyperlink"/>
            <w:noProof/>
          </w:rPr>
          <w:t>Introduction</w:t>
        </w:r>
        <w:r w:rsidR="003A0958">
          <w:rPr>
            <w:noProof/>
            <w:webHidden/>
          </w:rPr>
          <w:tab/>
        </w:r>
        <w:r w:rsidR="00A70C8D">
          <w:rPr>
            <w:noProof/>
            <w:webHidden/>
          </w:rPr>
          <w:fldChar w:fldCharType="begin"/>
        </w:r>
        <w:r w:rsidR="003A0958">
          <w:rPr>
            <w:noProof/>
            <w:webHidden/>
          </w:rPr>
          <w:instrText xml:space="preserve"> PAGEREF _Toc30413842 \h </w:instrText>
        </w:r>
        <w:r w:rsidR="00A70C8D">
          <w:rPr>
            <w:noProof/>
            <w:webHidden/>
          </w:rPr>
        </w:r>
        <w:r w:rsidR="00A70C8D">
          <w:rPr>
            <w:noProof/>
            <w:webHidden/>
          </w:rPr>
          <w:fldChar w:fldCharType="separate"/>
        </w:r>
        <w:r w:rsidR="008D42C0">
          <w:rPr>
            <w:noProof/>
            <w:webHidden/>
          </w:rPr>
          <w:t>4</w:t>
        </w:r>
        <w:r w:rsidR="00A70C8D">
          <w:rPr>
            <w:noProof/>
            <w:webHidden/>
          </w:rPr>
          <w:fldChar w:fldCharType="end"/>
        </w:r>
      </w:hyperlink>
    </w:p>
    <w:p w14:paraId="4AEE965F" w14:textId="4D1959BE" w:rsidR="003A0958" w:rsidRDefault="00512B0C">
      <w:pPr>
        <w:pStyle w:val="TOC1"/>
        <w:tabs>
          <w:tab w:val="left" w:pos="440"/>
        </w:tabs>
        <w:rPr>
          <w:rFonts w:asciiTheme="minorHAnsi" w:eastAsiaTheme="minorEastAsia" w:hAnsiTheme="minorHAnsi" w:cstheme="minorBidi"/>
          <w:noProof/>
          <w:sz w:val="22"/>
          <w:szCs w:val="22"/>
          <w:lang w:eastAsia="en-GB"/>
        </w:rPr>
      </w:pPr>
      <w:hyperlink w:anchor="_Toc30413843" w:history="1">
        <w:r w:rsidR="003A0958" w:rsidRPr="00F86246">
          <w:rPr>
            <w:rStyle w:val="Hyperlink"/>
            <w:noProof/>
          </w:rPr>
          <w:t>1.</w:t>
        </w:r>
        <w:r w:rsidR="003A0958">
          <w:rPr>
            <w:rFonts w:asciiTheme="minorHAnsi" w:eastAsiaTheme="minorEastAsia" w:hAnsiTheme="minorHAnsi" w:cstheme="minorBidi"/>
            <w:noProof/>
            <w:sz w:val="22"/>
            <w:szCs w:val="22"/>
            <w:lang w:eastAsia="en-GB"/>
          </w:rPr>
          <w:tab/>
        </w:r>
        <w:r w:rsidR="003A0958" w:rsidRPr="00F86246">
          <w:rPr>
            <w:rStyle w:val="Hyperlink"/>
            <w:noProof/>
          </w:rPr>
          <w:t>Major teachings in the Hadiths of the Prophet</w:t>
        </w:r>
        <w:r w:rsidR="003A0958">
          <w:rPr>
            <w:noProof/>
            <w:webHidden/>
          </w:rPr>
          <w:tab/>
        </w:r>
        <w:r w:rsidR="00A70C8D">
          <w:rPr>
            <w:noProof/>
            <w:webHidden/>
          </w:rPr>
          <w:fldChar w:fldCharType="begin"/>
        </w:r>
        <w:r w:rsidR="003A0958">
          <w:rPr>
            <w:noProof/>
            <w:webHidden/>
          </w:rPr>
          <w:instrText xml:space="preserve"> PAGEREF _Toc30413843 \h </w:instrText>
        </w:r>
        <w:r w:rsidR="00A70C8D">
          <w:rPr>
            <w:noProof/>
            <w:webHidden/>
          </w:rPr>
        </w:r>
        <w:r w:rsidR="00A70C8D">
          <w:rPr>
            <w:noProof/>
            <w:webHidden/>
          </w:rPr>
          <w:fldChar w:fldCharType="separate"/>
        </w:r>
        <w:r w:rsidR="008D42C0">
          <w:rPr>
            <w:noProof/>
            <w:webHidden/>
          </w:rPr>
          <w:t>7</w:t>
        </w:r>
        <w:r w:rsidR="00A70C8D">
          <w:rPr>
            <w:noProof/>
            <w:webHidden/>
          </w:rPr>
          <w:fldChar w:fldCharType="end"/>
        </w:r>
      </w:hyperlink>
    </w:p>
    <w:p w14:paraId="3E0B9D58" w14:textId="51FD70F0" w:rsidR="003A0958" w:rsidRDefault="00512B0C">
      <w:pPr>
        <w:pStyle w:val="TOC1"/>
        <w:tabs>
          <w:tab w:val="left" w:pos="440"/>
        </w:tabs>
        <w:rPr>
          <w:rFonts w:asciiTheme="minorHAnsi" w:eastAsiaTheme="minorEastAsia" w:hAnsiTheme="minorHAnsi" w:cstheme="minorBidi"/>
          <w:noProof/>
          <w:sz w:val="22"/>
          <w:szCs w:val="22"/>
          <w:lang w:eastAsia="en-GB"/>
        </w:rPr>
      </w:pPr>
      <w:hyperlink w:anchor="_Toc30413844" w:history="1">
        <w:r w:rsidR="003A0958" w:rsidRPr="00F86246">
          <w:rPr>
            <w:rStyle w:val="Hyperlink"/>
            <w:noProof/>
          </w:rPr>
          <w:t>2.</w:t>
        </w:r>
        <w:r w:rsidR="003A0958">
          <w:rPr>
            <w:rFonts w:asciiTheme="minorHAnsi" w:eastAsiaTheme="minorEastAsia" w:hAnsiTheme="minorHAnsi" w:cstheme="minorBidi"/>
            <w:noProof/>
            <w:sz w:val="22"/>
            <w:szCs w:val="22"/>
            <w:lang w:eastAsia="en-GB"/>
          </w:rPr>
          <w:tab/>
        </w:r>
        <w:r w:rsidR="003A0958" w:rsidRPr="00F86246">
          <w:rPr>
            <w:rStyle w:val="Hyperlink"/>
            <w:noProof/>
          </w:rPr>
          <w:t>The history and importance of the Hadiths</w:t>
        </w:r>
        <w:r w:rsidR="003A0958">
          <w:rPr>
            <w:noProof/>
            <w:webHidden/>
          </w:rPr>
          <w:tab/>
        </w:r>
        <w:r w:rsidR="00A70C8D">
          <w:rPr>
            <w:noProof/>
            <w:webHidden/>
          </w:rPr>
          <w:fldChar w:fldCharType="begin"/>
        </w:r>
        <w:r w:rsidR="003A0958">
          <w:rPr>
            <w:noProof/>
            <w:webHidden/>
          </w:rPr>
          <w:instrText xml:space="preserve"> PAGEREF _Toc30413844 \h </w:instrText>
        </w:r>
        <w:r w:rsidR="00A70C8D">
          <w:rPr>
            <w:noProof/>
            <w:webHidden/>
          </w:rPr>
        </w:r>
        <w:r w:rsidR="00A70C8D">
          <w:rPr>
            <w:noProof/>
            <w:webHidden/>
          </w:rPr>
          <w:fldChar w:fldCharType="separate"/>
        </w:r>
        <w:r w:rsidR="008D42C0">
          <w:rPr>
            <w:noProof/>
            <w:webHidden/>
          </w:rPr>
          <w:t>11</w:t>
        </w:r>
        <w:r w:rsidR="00A70C8D">
          <w:rPr>
            <w:noProof/>
            <w:webHidden/>
          </w:rPr>
          <w:fldChar w:fldCharType="end"/>
        </w:r>
      </w:hyperlink>
    </w:p>
    <w:p w14:paraId="5EA002D9" w14:textId="3D785A13" w:rsidR="003A0958" w:rsidRDefault="00512B0C">
      <w:pPr>
        <w:pStyle w:val="TOC1"/>
        <w:tabs>
          <w:tab w:val="left" w:pos="440"/>
        </w:tabs>
        <w:rPr>
          <w:rFonts w:asciiTheme="minorHAnsi" w:eastAsiaTheme="minorEastAsia" w:hAnsiTheme="minorHAnsi" w:cstheme="minorBidi"/>
          <w:noProof/>
          <w:sz w:val="22"/>
          <w:szCs w:val="22"/>
          <w:lang w:eastAsia="en-GB"/>
        </w:rPr>
      </w:pPr>
      <w:hyperlink w:anchor="_Toc30413845" w:history="1">
        <w:r w:rsidR="003A0958" w:rsidRPr="00F86246">
          <w:rPr>
            <w:rStyle w:val="Hyperlink"/>
            <w:noProof/>
          </w:rPr>
          <w:t>3.</w:t>
        </w:r>
        <w:r w:rsidR="003A0958">
          <w:rPr>
            <w:rFonts w:asciiTheme="minorHAnsi" w:eastAsiaTheme="minorEastAsia" w:hAnsiTheme="minorHAnsi" w:cstheme="minorBidi"/>
            <w:noProof/>
            <w:sz w:val="22"/>
            <w:szCs w:val="22"/>
            <w:lang w:eastAsia="en-GB"/>
          </w:rPr>
          <w:tab/>
        </w:r>
        <w:r w:rsidR="003A0958" w:rsidRPr="00F86246">
          <w:rPr>
            <w:rStyle w:val="Hyperlink"/>
            <w:noProof/>
          </w:rPr>
          <w:t>The period of rule of the Rightly Guided Caliphs and their importance as leaders</w:t>
        </w:r>
        <w:r w:rsidR="003A0958">
          <w:rPr>
            <w:noProof/>
            <w:webHidden/>
          </w:rPr>
          <w:tab/>
        </w:r>
        <w:r w:rsidR="00A70C8D">
          <w:rPr>
            <w:noProof/>
            <w:webHidden/>
          </w:rPr>
          <w:fldChar w:fldCharType="begin"/>
        </w:r>
        <w:r w:rsidR="003A0958">
          <w:rPr>
            <w:noProof/>
            <w:webHidden/>
          </w:rPr>
          <w:instrText xml:space="preserve"> PAGEREF _Toc30413845 \h </w:instrText>
        </w:r>
        <w:r w:rsidR="00A70C8D">
          <w:rPr>
            <w:noProof/>
            <w:webHidden/>
          </w:rPr>
        </w:r>
        <w:r w:rsidR="00A70C8D">
          <w:rPr>
            <w:noProof/>
            <w:webHidden/>
          </w:rPr>
          <w:fldChar w:fldCharType="separate"/>
        </w:r>
        <w:r w:rsidR="008D42C0">
          <w:rPr>
            <w:noProof/>
            <w:webHidden/>
          </w:rPr>
          <w:t>15</w:t>
        </w:r>
        <w:r w:rsidR="00A70C8D">
          <w:rPr>
            <w:noProof/>
            <w:webHidden/>
          </w:rPr>
          <w:fldChar w:fldCharType="end"/>
        </w:r>
      </w:hyperlink>
    </w:p>
    <w:p w14:paraId="3B9A1C6B" w14:textId="7CA04DDB" w:rsidR="003A0958" w:rsidRDefault="00512B0C">
      <w:pPr>
        <w:pStyle w:val="TOC1"/>
        <w:tabs>
          <w:tab w:val="left" w:pos="440"/>
        </w:tabs>
        <w:rPr>
          <w:rFonts w:asciiTheme="minorHAnsi" w:eastAsiaTheme="minorEastAsia" w:hAnsiTheme="minorHAnsi" w:cstheme="minorBidi"/>
          <w:noProof/>
          <w:sz w:val="22"/>
          <w:szCs w:val="22"/>
          <w:lang w:eastAsia="en-GB"/>
        </w:rPr>
      </w:pPr>
      <w:hyperlink w:anchor="_Toc30413846" w:history="1">
        <w:r w:rsidR="003A0958" w:rsidRPr="00F86246">
          <w:rPr>
            <w:rStyle w:val="Hyperlink"/>
            <w:noProof/>
          </w:rPr>
          <w:t>4.</w:t>
        </w:r>
        <w:r w:rsidR="003A0958">
          <w:rPr>
            <w:rFonts w:asciiTheme="minorHAnsi" w:eastAsiaTheme="minorEastAsia" w:hAnsiTheme="minorHAnsi" w:cstheme="minorBidi"/>
            <w:noProof/>
            <w:sz w:val="22"/>
            <w:szCs w:val="22"/>
            <w:lang w:eastAsia="en-GB"/>
          </w:rPr>
          <w:tab/>
        </w:r>
        <w:r w:rsidR="003A0958" w:rsidRPr="00F86246">
          <w:rPr>
            <w:rStyle w:val="Hyperlink"/>
            <w:noProof/>
          </w:rPr>
          <w:t>The Articles of Faith and the Pillars of Islam</w:t>
        </w:r>
        <w:r w:rsidR="003A0958">
          <w:rPr>
            <w:noProof/>
            <w:webHidden/>
          </w:rPr>
          <w:tab/>
        </w:r>
        <w:r w:rsidR="00A70C8D">
          <w:rPr>
            <w:noProof/>
            <w:webHidden/>
          </w:rPr>
          <w:fldChar w:fldCharType="begin"/>
        </w:r>
        <w:r w:rsidR="003A0958">
          <w:rPr>
            <w:noProof/>
            <w:webHidden/>
          </w:rPr>
          <w:instrText xml:space="preserve"> PAGEREF _Toc30413846 \h </w:instrText>
        </w:r>
        <w:r w:rsidR="00A70C8D">
          <w:rPr>
            <w:noProof/>
            <w:webHidden/>
          </w:rPr>
        </w:r>
        <w:r w:rsidR="00A70C8D">
          <w:rPr>
            <w:noProof/>
            <w:webHidden/>
          </w:rPr>
          <w:fldChar w:fldCharType="separate"/>
        </w:r>
        <w:r w:rsidR="008D42C0">
          <w:rPr>
            <w:noProof/>
            <w:webHidden/>
          </w:rPr>
          <w:t>21</w:t>
        </w:r>
        <w:r w:rsidR="00A70C8D">
          <w:rPr>
            <w:noProof/>
            <w:webHidden/>
          </w:rPr>
          <w:fldChar w:fldCharType="end"/>
        </w:r>
      </w:hyperlink>
    </w:p>
    <w:p w14:paraId="224109B1" w14:textId="77777777" w:rsidR="00F116EA" w:rsidRPr="004A4E17" w:rsidRDefault="00A70C8D" w:rsidP="003D2B2A">
      <w:pPr>
        <w:rPr>
          <w:rFonts w:ascii="Arial" w:hAnsi="Arial"/>
          <w:bCs/>
          <w:sz w:val="20"/>
          <w:szCs w:val="20"/>
        </w:rPr>
      </w:pPr>
      <w:r w:rsidRPr="004A4E17">
        <w:rPr>
          <w:bCs/>
          <w:szCs w:val="20"/>
        </w:rPr>
        <w:fldChar w:fldCharType="end"/>
      </w:r>
    </w:p>
    <w:p w14:paraId="341D9674" w14:textId="77777777" w:rsidR="00F116EA" w:rsidRPr="004A4E17" w:rsidRDefault="00F116EA" w:rsidP="003D2B2A">
      <w:pPr>
        <w:rPr>
          <w:rFonts w:ascii="Arial" w:hAnsi="Arial"/>
          <w:bCs/>
          <w:sz w:val="20"/>
          <w:szCs w:val="20"/>
        </w:rPr>
        <w:sectPr w:rsidR="00F116EA" w:rsidRPr="004A4E17" w:rsidSect="003938B8">
          <w:pgSz w:w="16840" w:h="11900" w:orient="landscape" w:code="9"/>
          <w:pgMar w:top="1134" w:right="1134" w:bottom="1134" w:left="1134" w:header="283" w:footer="454" w:gutter="0"/>
          <w:cols w:space="708"/>
          <w:titlePg/>
          <w:docGrid w:linePitch="326"/>
        </w:sectPr>
      </w:pPr>
    </w:p>
    <w:p w14:paraId="6E21C118" w14:textId="77777777" w:rsidR="00D429D1" w:rsidRPr="004A4E17" w:rsidRDefault="001803D8" w:rsidP="00393536">
      <w:pPr>
        <w:pStyle w:val="Heading1"/>
        <w:ind w:right="142"/>
      </w:pPr>
      <w:bookmarkStart w:id="3" w:name="_Toc30413842"/>
      <w:bookmarkStart w:id="4" w:name="Overview"/>
      <w:bookmarkStart w:id="5" w:name="Introduction"/>
      <w:r>
        <w:lastRenderedPageBreak/>
        <w:t>Introduction</w:t>
      </w:r>
      <w:bookmarkEnd w:id="3"/>
    </w:p>
    <w:bookmarkEnd w:id="4"/>
    <w:bookmarkEnd w:id="5"/>
    <w:p w14:paraId="1FF9B792" w14:textId="77777777" w:rsidR="0075495D" w:rsidRDefault="0075495D" w:rsidP="00A1594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4A042DA3" w14:textId="77777777" w:rsidR="001803D8" w:rsidRPr="005010EA" w:rsidRDefault="0075495D" w:rsidP="00A1594F">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00A1594F">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1D5798A3" w14:textId="77777777" w:rsidR="005010EA" w:rsidRDefault="005010EA" w:rsidP="00A1594F">
      <w:pPr>
        <w:spacing w:before="120" w:after="120" w:line="276" w:lineRule="auto"/>
        <w:rPr>
          <w:rFonts w:ascii="Arial"/>
          <w:sz w:val="20"/>
          <w:szCs w:val="20"/>
        </w:rPr>
      </w:pPr>
    </w:p>
    <w:p w14:paraId="44877790" w14:textId="77777777" w:rsidR="001803D8" w:rsidRPr="005010EA" w:rsidRDefault="001803D8" w:rsidP="00A1594F">
      <w:pPr>
        <w:pStyle w:val="Heading2"/>
        <w:spacing w:before="120" w:after="120" w:line="276" w:lineRule="auto"/>
      </w:pPr>
      <w:r w:rsidRPr="005010EA">
        <w:t>Guided learning hours</w:t>
      </w:r>
    </w:p>
    <w:p w14:paraId="1C029AB1" w14:textId="77777777" w:rsidR="001803D8" w:rsidRDefault="001803D8" w:rsidP="00A1594F">
      <w:pPr>
        <w:pStyle w:val="BodyText"/>
        <w:spacing w:before="120" w:after="120" w:line="276" w:lineRule="auto"/>
      </w:pPr>
      <w:r>
        <w:t xml:space="preserve">Guided learning hours give an indication of the amount of contact time you need to have with your learners to deliver a course. Our syllabuses are designed around 130 hours for Cambridge </w:t>
      </w:r>
      <w:r w:rsidR="003A0958">
        <w:t>O Leve</w:t>
      </w:r>
      <w:r w:rsidR="00D93869">
        <w:t>l</w:t>
      </w:r>
      <w:r>
        <w:t xml:space="preserve"> courses. The number of hours may vary depending on local practice and your learners’ previous experience of the subject. The table below give some guidance about how many hours we recommend you spend on each topic area.</w:t>
      </w:r>
    </w:p>
    <w:tbl>
      <w:tblPr>
        <w:tblW w:w="13354"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431"/>
        <w:gridCol w:w="7088"/>
        <w:gridCol w:w="2835"/>
      </w:tblGrid>
      <w:tr w:rsidR="005010EA" w:rsidRPr="000E08F0" w14:paraId="0A74C12C" w14:textId="77777777" w:rsidTr="000B3E86">
        <w:trPr>
          <w:trHeight w:hRule="exact" w:val="440"/>
          <w:tblHeader/>
          <w:jc w:val="center"/>
        </w:trPr>
        <w:tc>
          <w:tcPr>
            <w:tcW w:w="3431" w:type="dxa"/>
            <w:shd w:val="clear" w:color="auto" w:fill="EA5B0C"/>
            <w:tcMar>
              <w:top w:w="113" w:type="dxa"/>
              <w:bottom w:w="113" w:type="dxa"/>
            </w:tcMar>
          </w:tcPr>
          <w:p w14:paraId="2AF547CD" w14:textId="77777777" w:rsidR="003722E3" w:rsidRPr="000E08F0" w:rsidRDefault="00052170" w:rsidP="000E08F0">
            <w:pPr>
              <w:pStyle w:val="TableHead"/>
            </w:pPr>
            <w:r>
              <w:t>Topic</w:t>
            </w:r>
          </w:p>
          <w:p w14:paraId="1ED05299" w14:textId="77777777" w:rsidR="003722E3" w:rsidRPr="000E08F0" w:rsidRDefault="003722E3" w:rsidP="000E08F0">
            <w:pPr>
              <w:pStyle w:val="TableHead"/>
            </w:pPr>
            <w:r w:rsidRPr="000E08F0">
              <w:tab/>
            </w:r>
            <w:r w:rsidRPr="000E08F0">
              <w:tab/>
            </w:r>
            <w:r w:rsidRPr="000E08F0">
              <w:tab/>
              <w:t>op</w:t>
            </w:r>
          </w:p>
        </w:tc>
        <w:tc>
          <w:tcPr>
            <w:tcW w:w="7088" w:type="dxa"/>
            <w:shd w:val="clear" w:color="auto" w:fill="EA5B0C"/>
            <w:tcMar>
              <w:top w:w="113" w:type="dxa"/>
              <w:bottom w:w="113" w:type="dxa"/>
            </w:tcMar>
          </w:tcPr>
          <w:p w14:paraId="38FD8A3B" w14:textId="77777777" w:rsidR="003722E3" w:rsidRPr="000E08F0" w:rsidRDefault="003722E3" w:rsidP="000E08F0">
            <w:pPr>
              <w:pStyle w:val="TableHead"/>
            </w:pPr>
            <w:r w:rsidRPr="000E08F0">
              <w:t xml:space="preserve">Suggested teaching time </w:t>
            </w:r>
            <w:r w:rsidR="00501B69">
              <w:t>(hours / % of the course)</w:t>
            </w:r>
          </w:p>
        </w:tc>
        <w:tc>
          <w:tcPr>
            <w:tcW w:w="2835" w:type="dxa"/>
            <w:shd w:val="clear" w:color="auto" w:fill="EA5B0C"/>
          </w:tcPr>
          <w:p w14:paraId="71ACBA52" w14:textId="77777777" w:rsidR="003722E3" w:rsidRPr="000E08F0" w:rsidRDefault="003722E3" w:rsidP="000E08F0">
            <w:pPr>
              <w:pStyle w:val="TableHead"/>
              <w:rPr>
                <w:highlight w:val="yellow"/>
              </w:rPr>
            </w:pPr>
            <w:r w:rsidRPr="000E08F0">
              <w:t>Suggested teaching order</w:t>
            </w:r>
          </w:p>
        </w:tc>
      </w:tr>
      <w:tr w:rsidR="003722E3" w:rsidRPr="005010EA" w14:paraId="3B5E3D2B" w14:textId="77777777" w:rsidTr="000B3E86">
        <w:tblPrEx>
          <w:tblCellMar>
            <w:top w:w="0" w:type="dxa"/>
            <w:bottom w:w="0" w:type="dxa"/>
          </w:tblCellMar>
        </w:tblPrEx>
        <w:trPr>
          <w:jc w:val="center"/>
        </w:trPr>
        <w:tc>
          <w:tcPr>
            <w:tcW w:w="3431" w:type="dxa"/>
            <w:tcMar>
              <w:top w:w="113" w:type="dxa"/>
              <w:bottom w:w="113" w:type="dxa"/>
            </w:tcMar>
            <w:vAlign w:val="center"/>
          </w:tcPr>
          <w:p w14:paraId="3C235F52" w14:textId="77777777" w:rsidR="003722E3" w:rsidRPr="005010EA" w:rsidRDefault="006F4CC2" w:rsidP="00E044F9">
            <w:pPr>
              <w:pStyle w:val="BodyText"/>
              <w:rPr>
                <w:lang w:eastAsia="en-GB"/>
              </w:rPr>
            </w:pPr>
            <w:r w:rsidRPr="006F4CC2">
              <w:rPr>
                <w:lang w:eastAsia="en-GB"/>
              </w:rPr>
              <w:t>Major teachings in the Hadiths of the Prophet</w:t>
            </w:r>
          </w:p>
        </w:tc>
        <w:tc>
          <w:tcPr>
            <w:tcW w:w="7088" w:type="dxa"/>
            <w:tcMar>
              <w:top w:w="113" w:type="dxa"/>
              <w:bottom w:w="113" w:type="dxa"/>
            </w:tcMar>
            <w:vAlign w:val="center"/>
          </w:tcPr>
          <w:p w14:paraId="340C9851" w14:textId="77777777" w:rsidR="003722E3" w:rsidRPr="005010EA" w:rsidRDefault="00E13BF3" w:rsidP="00FC3617">
            <w:pPr>
              <w:pStyle w:val="BodyText"/>
              <w:rPr>
                <w:lang w:eastAsia="en-GB"/>
              </w:rPr>
            </w:pPr>
            <w:r w:rsidRPr="005010EA">
              <w:t>I</w:t>
            </w:r>
            <w:r w:rsidR="003722E3" w:rsidRPr="005010EA">
              <w:t xml:space="preserve">t is recommended that this should take about </w:t>
            </w:r>
            <w:r w:rsidR="00052170">
              <w:t>10</w:t>
            </w:r>
            <w:r w:rsidR="003722E3" w:rsidRPr="005010EA">
              <w:t xml:space="preserve"> hours/ </w:t>
            </w:r>
            <w:r w:rsidR="00052170">
              <w:t>15</w:t>
            </w:r>
            <w:r w:rsidR="003722E3" w:rsidRPr="005010EA">
              <w:t>% of the course.</w:t>
            </w:r>
            <w:r w:rsidRPr="005010EA">
              <w:t xml:space="preserve"> </w:t>
            </w:r>
          </w:p>
        </w:tc>
        <w:tc>
          <w:tcPr>
            <w:tcW w:w="2835" w:type="dxa"/>
            <w:vAlign w:val="center"/>
          </w:tcPr>
          <w:p w14:paraId="623C38DC" w14:textId="77777777" w:rsidR="003722E3" w:rsidRPr="00052170" w:rsidRDefault="00052170" w:rsidP="00052170">
            <w:pPr>
              <w:pStyle w:val="BodyText"/>
              <w:jc w:val="center"/>
            </w:pPr>
            <w:r w:rsidRPr="00052170">
              <w:t>1</w:t>
            </w:r>
          </w:p>
        </w:tc>
      </w:tr>
      <w:tr w:rsidR="00FC3617" w:rsidRPr="005010EA" w14:paraId="119BC079" w14:textId="77777777" w:rsidTr="000B3E86">
        <w:tblPrEx>
          <w:tblCellMar>
            <w:top w:w="0" w:type="dxa"/>
            <w:bottom w:w="0" w:type="dxa"/>
          </w:tblCellMar>
        </w:tblPrEx>
        <w:trPr>
          <w:jc w:val="center"/>
        </w:trPr>
        <w:tc>
          <w:tcPr>
            <w:tcW w:w="3431" w:type="dxa"/>
            <w:tcMar>
              <w:top w:w="113" w:type="dxa"/>
              <w:bottom w:w="113" w:type="dxa"/>
            </w:tcMar>
            <w:vAlign w:val="center"/>
          </w:tcPr>
          <w:p w14:paraId="295D6E05" w14:textId="77777777" w:rsidR="00FC3617" w:rsidRPr="005010EA" w:rsidRDefault="006F4CC2" w:rsidP="00FC3617">
            <w:pPr>
              <w:pStyle w:val="BodyText"/>
              <w:rPr>
                <w:lang w:eastAsia="en-GB"/>
              </w:rPr>
            </w:pPr>
            <w:r w:rsidRPr="006F4CC2">
              <w:rPr>
                <w:lang w:eastAsia="en-GB"/>
              </w:rPr>
              <w:t>The history and importance of the Hadiths</w:t>
            </w:r>
          </w:p>
        </w:tc>
        <w:tc>
          <w:tcPr>
            <w:tcW w:w="7088" w:type="dxa"/>
            <w:tcMar>
              <w:top w:w="113" w:type="dxa"/>
              <w:bottom w:w="113" w:type="dxa"/>
            </w:tcMar>
            <w:vAlign w:val="center"/>
          </w:tcPr>
          <w:p w14:paraId="00526FAA" w14:textId="77777777" w:rsidR="00FC3617" w:rsidRPr="005010EA" w:rsidRDefault="00FC3617" w:rsidP="00FC3617">
            <w:pPr>
              <w:pStyle w:val="BodyText"/>
              <w:rPr>
                <w:lang w:eastAsia="en-GB"/>
              </w:rPr>
            </w:pPr>
            <w:r w:rsidRPr="00332C49">
              <w:t xml:space="preserve">It is recommended that this should take about </w:t>
            </w:r>
            <w:r w:rsidR="00052170">
              <w:t>16</w:t>
            </w:r>
            <w:r w:rsidRPr="00332C49">
              <w:t xml:space="preserve"> hours/ </w:t>
            </w:r>
            <w:r w:rsidR="00052170">
              <w:t>25</w:t>
            </w:r>
            <w:r w:rsidRPr="00332C49">
              <w:t xml:space="preserve">% of the course. </w:t>
            </w:r>
          </w:p>
        </w:tc>
        <w:tc>
          <w:tcPr>
            <w:tcW w:w="2835" w:type="dxa"/>
            <w:vAlign w:val="center"/>
          </w:tcPr>
          <w:p w14:paraId="759288EC" w14:textId="77777777" w:rsidR="00FC3617" w:rsidRPr="00052170" w:rsidRDefault="00052170" w:rsidP="00052170">
            <w:pPr>
              <w:pStyle w:val="BodyText"/>
              <w:jc w:val="center"/>
              <w:rPr>
                <w:lang w:eastAsia="en-GB"/>
              </w:rPr>
            </w:pPr>
            <w:r w:rsidRPr="00052170">
              <w:rPr>
                <w:lang w:eastAsia="en-GB"/>
              </w:rPr>
              <w:t>2</w:t>
            </w:r>
          </w:p>
        </w:tc>
      </w:tr>
      <w:tr w:rsidR="00FC3617" w:rsidRPr="005010EA" w14:paraId="788334A0" w14:textId="77777777" w:rsidTr="000B3E86">
        <w:tblPrEx>
          <w:tblCellMar>
            <w:top w:w="0" w:type="dxa"/>
            <w:bottom w:w="0" w:type="dxa"/>
          </w:tblCellMar>
        </w:tblPrEx>
        <w:trPr>
          <w:jc w:val="center"/>
        </w:trPr>
        <w:tc>
          <w:tcPr>
            <w:tcW w:w="3431" w:type="dxa"/>
            <w:tcMar>
              <w:top w:w="113" w:type="dxa"/>
              <w:bottom w:w="113" w:type="dxa"/>
            </w:tcMar>
            <w:vAlign w:val="center"/>
          </w:tcPr>
          <w:p w14:paraId="1F3391B0" w14:textId="77777777" w:rsidR="00FC3617" w:rsidRPr="005010EA" w:rsidRDefault="006F4CC2" w:rsidP="006F4CC2">
            <w:pPr>
              <w:pStyle w:val="BodyText"/>
              <w:rPr>
                <w:lang w:eastAsia="en-GB"/>
              </w:rPr>
            </w:pPr>
            <w:r>
              <w:rPr>
                <w:lang w:eastAsia="en-GB"/>
              </w:rPr>
              <w:t>The period of rule of the Rightly Guided Caliphs and their importance as leaders</w:t>
            </w:r>
          </w:p>
        </w:tc>
        <w:tc>
          <w:tcPr>
            <w:tcW w:w="7088" w:type="dxa"/>
            <w:tcMar>
              <w:top w:w="113" w:type="dxa"/>
              <w:bottom w:w="113" w:type="dxa"/>
            </w:tcMar>
            <w:vAlign w:val="center"/>
          </w:tcPr>
          <w:p w14:paraId="1868DB77" w14:textId="77777777" w:rsidR="00FC3617" w:rsidRPr="005010EA" w:rsidRDefault="00FC3617" w:rsidP="00FC3617">
            <w:pPr>
              <w:pStyle w:val="BodyText"/>
              <w:rPr>
                <w:lang w:eastAsia="en-GB"/>
              </w:rPr>
            </w:pPr>
            <w:r w:rsidRPr="00332C49">
              <w:t xml:space="preserve">It is recommended that this should take about </w:t>
            </w:r>
            <w:r w:rsidR="00052170">
              <w:t>20</w:t>
            </w:r>
            <w:r w:rsidRPr="00332C49">
              <w:t xml:space="preserve"> hours/ </w:t>
            </w:r>
            <w:r w:rsidR="00052170">
              <w:t>30</w:t>
            </w:r>
            <w:r w:rsidRPr="00332C49">
              <w:t xml:space="preserve">% of the course. </w:t>
            </w:r>
          </w:p>
        </w:tc>
        <w:tc>
          <w:tcPr>
            <w:tcW w:w="2835" w:type="dxa"/>
            <w:vAlign w:val="center"/>
          </w:tcPr>
          <w:p w14:paraId="09B8257F" w14:textId="77777777" w:rsidR="00FC3617" w:rsidRPr="00052170" w:rsidRDefault="00052170" w:rsidP="00052170">
            <w:pPr>
              <w:pStyle w:val="BodyText"/>
              <w:jc w:val="center"/>
              <w:rPr>
                <w:lang w:eastAsia="en-GB"/>
              </w:rPr>
            </w:pPr>
            <w:r w:rsidRPr="00052170">
              <w:rPr>
                <w:lang w:eastAsia="en-GB"/>
              </w:rPr>
              <w:t>3</w:t>
            </w:r>
          </w:p>
        </w:tc>
      </w:tr>
      <w:tr w:rsidR="00FC3617" w:rsidRPr="005010EA" w14:paraId="17FF5440" w14:textId="77777777" w:rsidTr="000B3E86">
        <w:tblPrEx>
          <w:tblCellMar>
            <w:top w:w="0" w:type="dxa"/>
            <w:bottom w:w="0" w:type="dxa"/>
          </w:tblCellMar>
        </w:tblPrEx>
        <w:trPr>
          <w:jc w:val="center"/>
        </w:trPr>
        <w:tc>
          <w:tcPr>
            <w:tcW w:w="3431" w:type="dxa"/>
            <w:tcMar>
              <w:top w:w="113" w:type="dxa"/>
              <w:bottom w:w="113" w:type="dxa"/>
            </w:tcMar>
            <w:vAlign w:val="center"/>
          </w:tcPr>
          <w:p w14:paraId="5C86E6DE" w14:textId="77777777" w:rsidR="00FC3617" w:rsidRPr="005010EA" w:rsidRDefault="006F4CC2" w:rsidP="00FC3617">
            <w:pPr>
              <w:pStyle w:val="BodyText"/>
              <w:rPr>
                <w:lang w:eastAsia="en-GB"/>
              </w:rPr>
            </w:pPr>
            <w:r w:rsidRPr="006F4CC2">
              <w:rPr>
                <w:lang w:eastAsia="en-GB"/>
              </w:rPr>
              <w:t>The Articles of Faith and the Pillars of Islam</w:t>
            </w:r>
          </w:p>
        </w:tc>
        <w:tc>
          <w:tcPr>
            <w:tcW w:w="7088" w:type="dxa"/>
            <w:tcMar>
              <w:top w:w="113" w:type="dxa"/>
              <w:bottom w:w="113" w:type="dxa"/>
            </w:tcMar>
            <w:vAlign w:val="center"/>
          </w:tcPr>
          <w:p w14:paraId="3E53BF85" w14:textId="77777777" w:rsidR="00FC3617" w:rsidRPr="005010EA" w:rsidRDefault="00FC3617" w:rsidP="00FC3617">
            <w:pPr>
              <w:pStyle w:val="BodyText"/>
              <w:rPr>
                <w:lang w:eastAsia="en-GB"/>
              </w:rPr>
            </w:pPr>
            <w:r w:rsidRPr="00332C49">
              <w:t xml:space="preserve">It is recommended that this should take about </w:t>
            </w:r>
            <w:r w:rsidR="00052170">
              <w:t>20</w:t>
            </w:r>
            <w:r w:rsidRPr="00332C49">
              <w:t xml:space="preserve"> hours/ </w:t>
            </w:r>
            <w:r w:rsidR="00052170">
              <w:t>30</w:t>
            </w:r>
            <w:r w:rsidRPr="00332C49">
              <w:t xml:space="preserve">% of the course. </w:t>
            </w:r>
          </w:p>
        </w:tc>
        <w:tc>
          <w:tcPr>
            <w:tcW w:w="2835" w:type="dxa"/>
            <w:vAlign w:val="center"/>
          </w:tcPr>
          <w:p w14:paraId="2DE7283C" w14:textId="77777777" w:rsidR="00FC3617" w:rsidRPr="00052170" w:rsidRDefault="00052170" w:rsidP="00052170">
            <w:pPr>
              <w:pStyle w:val="BodyText"/>
              <w:jc w:val="center"/>
              <w:rPr>
                <w:lang w:eastAsia="en-GB"/>
              </w:rPr>
            </w:pPr>
            <w:r w:rsidRPr="00052170">
              <w:rPr>
                <w:lang w:eastAsia="en-GB"/>
              </w:rPr>
              <w:t>4</w:t>
            </w:r>
          </w:p>
        </w:tc>
      </w:tr>
    </w:tbl>
    <w:p w14:paraId="394FD58C" w14:textId="77777777" w:rsidR="00D429D1" w:rsidRPr="004A4E17" w:rsidRDefault="00D429D1" w:rsidP="00BB6CF1">
      <w:pPr>
        <w:rPr>
          <w:rFonts w:ascii="Arial" w:hAnsi="Arial" w:cs="Arial"/>
          <w:sz w:val="20"/>
          <w:szCs w:val="20"/>
        </w:rPr>
      </w:pPr>
    </w:p>
    <w:p w14:paraId="46C01B79" w14:textId="77777777" w:rsidR="004A0E8C" w:rsidRDefault="004A0E8C">
      <w:pPr>
        <w:rPr>
          <w:rFonts w:ascii="Arial" w:hAnsi="Arial" w:cs="Arial"/>
          <w:color w:val="EA5B0C"/>
          <w:szCs w:val="20"/>
        </w:rPr>
      </w:pPr>
      <w:r>
        <w:br w:type="page"/>
      </w:r>
    </w:p>
    <w:p w14:paraId="52EAD2F6" w14:textId="77777777" w:rsidR="001803D8" w:rsidRPr="00C364FD" w:rsidRDefault="001803D8" w:rsidP="00A1594F">
      <w:pPr>
        <w:pStyle w:val="Heading2"/>
        <w:spacing w:before="120" w:after="120" w:line="276" w:lineRule="auto"/>
        <w:rPr>
          <w:bCs/>
        </w:rPr>
      </w:pPr>
      <w:r w:rsidRPr="00C364FD">
        <w:lastRenderedPageBreak/>
        <w:t>Resources</w:t>
      </w:r>
    </w:p>
    <w:p w14:paraId="15AC17B0" w14:textId="77777777" w:rsidR="00F14DC0" w:rsidRDefault="00F14DC0" w:rsidP="00F14DC0">
      <w:pPr>
        <w:pStyle w:val="Body"/>
        <w:rPr>
          <w:sz w:val="18"/>
        </w:rPr>
      </w:pPr>
      <w:r>
        <w:t>You can find 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t>,</w:t>
      </w:r>
      <w:r>
        <w:rPr>
          <w:spacing w:val="-8"/>
        </w:rPr>
        <w:t xml:space="preserve"> </w:t>
      </w:r>
      <w:r>
        <w:t>including</w:t>
      </w:r>
      <w:r>
        <w:rPr>
          <w:spacing w:val="-8"/>
        </w:rPr>
        <w:t xml:space="preserve"> </w:t>
      </w:r>
      <w:r>
        <w:rPr>
          <w:spacing w:val="-1"/>
        </w:rPr>
        <w:t>endorsed</w:t>
      </w:r>
      <w:r>
        <w:rPr>
          <w:spacing w:val="-6"/>
        </w:rPr>
        <w:t xml:space="preserve"> </w:t>
      </w:r>
      <w:r>
        <w:rPr>
          <w:spacing w:val="1"/>
        </w:rPr>
        <w:t xml:space="preserve">resources to support Cambridge </w:t>
      </w:r>
      <w:r w:rsidR="003A0958">
        <w:rPr>
          <w:spacing w:val="1"/>
        </w:rPr>
        <w:t>O L</w:t>
      </w:r>
      <w:r w:rsidR="00052170" w:rsidRPr="00052170">
        <w:rPr>
          <w:spacing w:val="1"/>
        </w:rPr>
        <w:t xml:space="preserve">evel </w:t>
      </w:r>
      <w:proofErr w:type="spellStart"/>
      <w:r w:rsidR="00052170" w:rsidRPr="00052170">
        <w:rPr>
          <w:spacing w:val="1"/>
        </w:rPr>
        <w:t>Islamiyat</w:t>
      </w:r>
      <w:proofErr w:type="spellEnd"/>
      <w:r w:rsidRPr="00052170">
        <w:rPr>
          <w:spacing w:val="1"/>
        </w:rPr>
        <w:t xml:space="preserve"> on</w:t>
      </w:r>
      <w:r>
        <w:t xml:space="preserve"> the Published resources tab of the syllabus page on our public website </w:t>
      </w:r>
      <w:hyperlink r:id="rId19" w:history="1">
        <w:r w:rsidR="000B3E86" w:rsidRPr="000B3E86">
          <w:rPr>
            <w:rStyle w:val="WebLink"/>
          </w:rPr>
          <w:t>here</w:t>
        </w:r>
      </w:hyperlink>
      <w:r w:rsidRPr="000B3E86">
        <w:rPr>
          <w:rStyle w:val="WebLink"/>
        </w:rPr>
        <w:t xml:space="preserve"> </w:t>
      </w:r>
    </w:p>
    <w:p w14:paraId="06157922" w14:textId="2CC85D90" w:rsidR="004750A8" w:rsidRPr="002460DE" w:rsidRDefault="004750A8" w:rsidP="00A1594F">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sidR="00405518">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In addition to reading the syllabus. </w:t>
      </w:r>
    </w:p>
    <w:p w14:paraId="00D4B7B1" w14:textId="77777777" w:rsidR="001803D8" w:rsidRDefault="001803D8" w:rsidP="00A1594F">
      <w:pPr>
        <w:pStyle w:val="BodyText"/>
        <w:spacing w:before="120" w:after="120" w:line="276" w:lineRule="auto"/>
      </w:pPr>
    </w:p>
    <w:p w14:paraId="7B97A676" w14:textId="77777777" w:rsidR="00470135" w:rsidRPr="00C364FD" w:rsidRDefault="007F2A0E" w:rsidP="00A1594F">
      <w:pPr>
        <w:pStyle w:val="Heading2"/>
        <w:spacing w:before="120" w:after="120" w:line="276" w:lineRule="auto"/>
        <w:rPr>
          <w:i/>
          <w:spacing w:val="-1"/>
        </w:rPr>
      </w:pPr>
      <w:r>
        <w:t>School Support Hub</w:t>
      </w:r>
    </w:p>
    <w:p w14:paraId="03DA00AC" w14:textId="398FDD16" w:rsidR="00470135" w:rsidRDefault="007F2A0E" w:rsidP="00A1594F">
      <w:pPr>
        <w:pStyle w:val="BodyText"/>
        <w:spacing w:before="120" w:after="120" w:line="276" w:lineRule="auto"/>
      </w:pPr>
      <w:r>
        <w:t>The School Support Hub</w:t>
      </w:r>
      <w:r w:rsidR="00470135">
        <w:rPr>
          <w:spacing w:val="-8"/>
        </w:rPr>
        <w:t xml:space="preserve"> </w:t>
      </w:r>
      <w:hyperlink r:id="rId20" w:history="1">
        <w:r w:rsidRPr="009D168B">
          <w:rPr>
            <w:rStyle w:val="WebLink"/>
          </w:rPr>
          <w:t>www.cambridgeinternational.org/support</w:t>
        </w:r>
      </w:hyperlink>
      <w:r w:rsidR="00470135" w:rsidRPr="006A6139">
        <w:rPr>
          <w:b/>
          <w:color w:val="000000" w:themeColor="text1"/>
          <w:spacing w:val="-8"/>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7F2A0E">
        <w:rPr>
          <w:spacing w:val="-1"/>
        </w:rPr>
        <w:t>Cambridge</w:t>
      </w:r>
      <w:r w:rsidR="00470135" w:rsidRPr="007F2A0E">
        <w:rPr>
          <w:spacing w:val="-8"/>
        </w:rPr>
        <w:t xml:space="preserve"> </w:t>
      </w:r>
      <w:r w:rsidR="00470135" w:rsidRPr="007F2A0E">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6"/>
        </w:rPr>
        <w:t xml:space="preserve"> </w:t>
      </w:r>
      <w:r w:rsidR="00470135">
        <w:rPr>
          <w:spacing w:val="-1"/>
        </w:rPr>
        <w:t>and</w:t>
      </w:r>
      <w:r w:rsidR="00470135">
        <w:rPr>
          <w:spacing w:val="-7"/>
        </w:rPr>
        <w:t xml:space="preserve"> </w:t>
      </w:r>
      <w:r w:rsidR="00470135">
        <w:rPr>
          <w:spacing w:val="-1"/>
        </w:rPr>
        <w:t>other</w:t>
      </w:r>
      <w:r w:rsidR="00C931E0">
        <w:rPr>
          <w:spacing w:val="-1"/>
        </w:rPr>
        <w:t xml:space="preserve"> teaching and learning</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1" w:history="1">
        <w:r w:rsidRPr="009D168B">
          <w:rPr>
            <w:rStyle w:val="WebLink"/>
          </w:rPr>
          <w:t>www.cambridgeinternational.org/support</w:t>
        </w:r>
        <w:r w:rsidRPr="007F2A0E">
          <w:rPr>
            <w:rStyle w:val="Hyperlink"/>
            <w:color w:val="auto"/>
            <w:spacing w:val="-1"/>
            <w:u w:val="none"/>
          </w:rPr>
          <w:t>.</w:t>
        </w:r>
      </w:hyperlink>
      <w:r w:rsidR="00470135" w:rsidRPr="007F2A0E">
        <w:rPr>
          <w:b/>
          <w:spacing w:val="-6"/>
        </w:rPr>
        <w:t xml:space="preserve"> </w:t>
      </w:r>
      <w:r w:rsidR="00470135">
        <w:rPr>
          <w:spacing w:val="-1"/>
        </w:rPr>
        <w:t>If</w:t>
      </w:r>
      <w:r w:rsidR="00470135">
        <w:rPr>
          <w:spacing w:val="-2"/>
        </w:rPr>
        <w:t xml:space="preserve"> you</w:t>
      </w:r>
      <w:r w:rsidR="000B3E86">
        <w:rPr>
          <w:spacing w:val="-2"/>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2" w:history="1">
        <w:r w:rsidR="0056494E" w:rsidRPr="009D168B">
          <w:rPr>
            <w:rStyle w:val="WebLink"/>
          </w:rPr>
          <w:t>www.openoffice.org</w:t>
        </w:r>
      </w:hyperlink>
    </w:p>
    <w:p w14:paraId="5D58729E" w14:textId="77777777" w:rsidR="00C364FD" w:rsidRDefault="00C364FD" w:rsidP="00A1594F">
      <w:pPr>
        <w:spacing w:before="120" w:after="120" w:line="276" w:lineRule="auto"/>
        <w:rPr>
          <w:rFonts w:ascii="Arial" w:hAnsi="Arial" w:cs="Arial"/>
          <w:b/>
          <w:color w:val="E05206"/>
          <w:sz w:val="22"/>
          <w:szCs w:val="22"/>
        </w:rPr>
      </w:pPr>
    </w:p>
    <w:p w14:paraId="2531F0B7" w14:textId="77777777" w:rsidR="001803D8" w:rsidRPr="00C364FD" w:rsidRDefault="00470135" w:rsidP="00A1594F">
      <w:pPr>
        <w:pStyle w:val="Heading2"/>
        <w:spacing w:before="120" w:after="120" w:line="276" w:lineRule="auto"/>
        <w:rPr>
          <w:bCs/>
        </w:rPr>
      </w:pPr>
      <w:r w:rsidRPr="00C364FD">
        <w:t>Websites</w:t>
      </w:r>
    </w:p>
    <w:p w14:paraId="07EC63BE" w14:textId="77777777" w:rsidR="001803D8" w:rsidRDefault="001803D8" w:rsidP="00A1594F">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183C02">
        <w:t>Cambridge</w:t>
      </w:r>
      <w:r w:rsidR="00BF09A9" w:rsidRPr="00183C02">
        <w:t xml:space="preserve"> Assessment</w:t>
      </w:r>
      <w:r w:rsidRPr="00183C02">
        <w:rPr>
          <w:spacing w:val="-7"/>
        </w:rPr>
        <w:t xml:space="preserve"> </w:t>
      </w:r>
      <w:r w:rsidRPr="00183C02">
        <w:t>International</w:t>
      </w:r>
      <w:r w:rsidRPr="00183C02">
        <w:rPr>
          <w:spacing w:val="-8"/>
        </w:rPr>
        <w:t xml:space="preserve"> </w:t>
      </w:r>
      <w:r w:rsidRPr="00183C02">
        <w:t>E</w:t>
      </w:r>
      <w:r w:rsidR="00BF09A9" w:rsidRPr="00183C02">
        <w:t>ducation</w:t>
      </w:r>
      <w:r>
        <w:rPr>
          <w:spacing w:val="-3"/>
        </w:rPr>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0B3E86">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5C06DC77" w14:textId="77777777" w:rsidR="00BE2AC0" w:rsidRPr="0049425B" w:rsidRDefault="001803D8" w:rsidP="00BE2AC0">
      <w:pPr>
        <w:pStyle w:val="BodyText"/>
        <w:spacing w:before="120" w:after="120" w:line="276" w:lineRule="auto"/>
        <w:rPr>
          <w:rFonts w:eastAsia="Times New Roman"/>
          <w:b/>
          <w:spacing w:val="-1"/>
          <w:lang w:val="en-US"/>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r w:rsidR="00BE2AC0">
        <w:t xml:space="preserve"> </w:t>
      </w:r>
      <w:r w:rsidR="00BE2AC0" w:rsidRPr="0049425B">
        <w:rPr>
          <w:b/>
        </w:rPr>
        <w:t>Please note: By recommending one particular section of a website, Cambridge does not support or promote any particular sect or group.</w:t>
      </w:r>
    </w:p>
    <w:p w14:paraId="12BB1989" w14:textId="13287481" w:rsidR="001803D8" w:rsidRPr="00BE2AC0" w:rsidRDefault="001803D8" w:rsidP="00A1594F">
      <w:pPr>
        <w:pStyle w:val="BodyText"/>
        <w:spacing w:before="120" w:after="120" w:line="276" w:lineRule="auto"/>
        <w:rPr>
          <w:b/>
        </w:rPr>
      </w:pPr>
    </w:p>
    <w:p w14:paraId="2ECF6860" w14:textId="77777777" w:rsidR="00470135" w:rsidRPr="00876AC6" w:rsidRDefault="00470135" w:rsidP="00A1594F">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65E3E8EA" w14:textId="77777777" w:rsidR="00470135" w:rsidRPr="0043639B" w:rsidRDefault="00470135" w:rsidP="00A1594F">
      <w:pPr>
        <w:pStyle w:val="Heading2"/>
        <w:spacing w:before="120" w:after="120" w:line="276" w:lineRule="auto"/>
      </w:pPr>
      <w:r w:rsidRPr="0043639B">
        <w:lastRenderedPageBreak/>
        <w:t>How to get the most out of this scheme of work – integrating syllabus content, skills and teaching strategies</w:t>
      </w:r>
    </w:p>
    <w:p w14:paraId="736B4221" w14:textId="0148B6F8" w:rsidR="003F6BD3" w:rsidRDefault="00470135" w:rsidP="00A1594F">
      <w:pPr>
        <w:pStyle w:val="BodyText"/>
        <w:spacing w:before="120" w:after="120" w:line="276" w:lineRule="auto"/>
      </w:pPr>
      <w:r w:rsidRPr="00CA1031">
        <w:t>We have written this scheme of work for</w:t>
      </w:r>
      <w:r w:rsidR="00585DFC">
        <w:t xml:space="preserve"> Paper 2 of</w:t>
      </w:r>
      <w:r w:rsidRPr="00CA1031">
        <w:t xml:space="preserve"> the Cambridge</w:t>
      </w:r>
      <w:r w:rsidR="000B3E86">
        <w:t xml:space="preserve"> O L</w:t>
      </w:r>
      <w:r w:rsidR="00337884">
        <w:t xml:space="preserve">evel </w:t>
      </w:r>
      <w:proofErr w:type="spellStart"/>
      <w:r w:rsidR="00337884">
        <w:t>Islamiyat</w:t>
      </w:r>
      <w:proofErr w:type="spellEnd"/>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74D4E61E" w14:textId="77777777" w:rsidR="00321D1B" w:rsidRDefault="00321D1B" w:rsidP="00321D1B">
      <w:pPr>
        <w:jc w:val="center"/>
        <w:rPr>
          <w:rFonts w:ascii="Arial" w:hAnsi="Arial"/>
          <w:bCs/>
          <w:noProof/>
          <w:sz w:val="20"/>
          <w:szCs w:val="20"/>
          <w:lang w:eastAsia="en-GB"/>
        </w:rPr>
      </w:pPr>
    </w:p>
    <w:p w14:paraId="268D101A" w14:textId="77777777" w:rsidR="00DB2C1F" w:rsidRDefault="004D337C"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58752" behindDoc="0" locked="0" layoutInCell="1" allowOverlap="1" wp14:anchorId="5D54B473" wp14:editId="159B7CB1">
                <wp:simplePos x="0" y="0"/>
                <wp:positionH relativeFrom="column">
                  <wp:posOffset>403860</wp:posOffset>
                </wp:positionH>
                <wp:positionV relativeFrom="paragraph">
                  <wp:posOffset>133985</wp:posOffset>
                </wp:positionV>
                <wp:extent cx="8281670" cy="5617845"/>
                <wp:effectExtent l="38100" t="38100" r="100330" b="971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1670" cy="5617845"/>
                          <a:chOff x="469905" y="476250"/>
                          <a:chExt cx="8282268" cy="5618483"/>
                        </a:xfrm>
                      </wpg:grpSpPr>
                      <wps:wsp>
                        <wps:cNvPr id="5" name="AutoShape 2"/>
                        <wps:cNvSpPr>
                          <a:spLocks noChangeArrowheads="1"/>
                        </wps:cNvSpPr>
                        <wps:spPr bwMode="auto">
                          <a:xfrm>
                            <a:off x="855007" y="533391"/>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BA400CE" w14:textId="77777777" w:rsidR="00847802" w:rsidRPr="0043639B" w:rsidRDefault="00847802" w:rsidP="00EF031C">
                              <w:pPr>
                                <w:rPr>
                                  <w:rStyle w:val="BodyTextChar"/>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 / about…</w:t>
                              </w:r>
                              <w:proofErr w:type="gramStart"/>
                              <w:r w:rsidRPr="0043639B">
                                <w:rPr>
                                  <w:rStyle w:val="BodyTextChar"/>
                                </w:rPr>
                                <w:t>’.</w:t>
                              </w:r>
                              <w:proofErr w:type="gramEnd"/>
                            </w:p>
                          </w:txbxContent>
                        </wps:txbx>
                        <wps:bodyPr rot="0" vert="horz" wrap="square" lIns="91440" tIns="91440" rIns="91440" bIns="91440" anchor="t" anchorCtr="0" upright="1">
                          <a:noAutofit/>
                        </wps:bodyPr>
                      </wps:wsp>
                      <wps:wsp>
                        <wps:cNvPr id="6" name="AutoShape 3"/>
                        <wps:cNvSpPr>
                          <a:spLocks noChangeArrowheads="1"/>
                        </wps:cNvSpPr>
                        <wps:spPr bwMode="auto">
                          <a:xfrm>
                            <a:off x="469905" y="2782828"/>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C50D6B8" w14:textId="77777777" w:rsidR="00847802" w:rsidRPr="0043639B" w:rsidRDefault="00847802" w:rsidP="00EF031C">
                              <w:pPr>
                                <w:rPr>
                                  <w:rStyle w:val="BodyTextChar"/>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rPr>
                                <w:t>provide your</w:t>
                              </w:r>
                              <w:r>
                                <w:rPr>
                                  <w:rStyle w:val="BodyTextChar"/>
                                </w:rPr>
                                <w:t xml:space="preserve"> more</w:t>
                              </w:r>
                              <w:r w:rsidRPr="0043639B">
                                <w:rPr>
                                  <w:rStyle w:val="BodyTextChar"/>
                                </w:rPr>
                                <w:t xml:space="preserve"> </w:t>
                              </w:r>
                              <w:r>
                                <w:rPr>
                                  <w:rStyle w:val="BodyTextChar"/>
                                </w:rPr>
                                <w:t>able</w:t>
                              </w:r>
                              <w:r w:rsidRPr="0043639B">
                                <w:rPr>
                                  <w:rStyle w:val="BodyTextChar"/>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757175" y="4752978"/>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08FFC7D" w14:textId="2DF94BCD" w:rsidR="00847802" w:rsidRPr="0043639B" w:rsidRDefault="00847802" w:rsidP="0043639B">
                              <w:pPr>
                                <w:pStyle w:val="BodyText"/>
                                <w:rPr>
                                  <w:rStyle w:val="Hyperlink"/>
                                  <w:rFonts w:cs="Arial"/>
                                  <w:color w:val="auto"/>
                                  <w:u w:val="none"/>
                                </w:rPr>
                              </w:pPr>
                              <w:r>
                                <w:rPr>
                                  <w:b/>
                                  <w:color w:val="EA5B0C"/>
                                </w:rPr>
                                <w:t>Past p</w:t>
                              </w:r>
                              <w:r w:rsidRPr="00183C02">
                                <w:rPr>
                                  <w:b/>
                                  <w:color w:val="EA5B0C"/>
                                </w:rPr>
                                <w:t>apers</w:t>
                              </w:r>
                              <w:r w:rsidRPr="00183C02">
                                <w:rPr>
                                  <w:color w:val="EA5B0C"/>
                                </w:rPr>
                                <w:t xml:space="preserve"> </w:t>
                              </w:r>
                              <w:r>
                                <w:t xml:space="preserve">are available for you to download at: </w:t>
                              </w:r>
                              <w:hyperlink r:id="rId23" w:history="1">
                                <w:r w:rsidRPr="009D168B">
                                  <w:rPr>
                                    <w:rStyle w:val="WebLink"/>
                                  </w:rPr>
                                  <w:t>www.cambridgeinternational.org/support</w:t>
                                </w:r>
                              </w:hyperlink>
                            </w:p>
                            <w:p w14:paraId="3ED6340E" w14:textId="77777777" w:rsidR="00847802" w:rsidRPr="00EF031C" w:rsidRDefault="00847802" w:rsidP="0043639B">
                              <w:pPr>
                                <w:pStyle w:val="BodyText"/>
                                <w:rPr>
                                  <w:b/>
                                </w:rPr>
                              </w:pPr>
                            </w:p>
                            <w:p w14:paraId="3A97E576" w14:textId="77777777" w:rsidR="00847802" w:rsidRPr="00E0484B" w:rsidRDefault="00847802"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213940" y="4365624"/>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DE884BE" w14:textId="77777777" w:rsidR="00847802" w:rsidRPr="00E0484B" w:rsidRDefault="00847802"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4986604" y="47625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FCA36B8" w14:textId="77777777" w:rsidR="00847802" w:rsidRPr="00E0484B" w:rsidRDefault="00847802"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537418" y="1567143"/>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FB4ED72" w14:textId="77777777" w:rsidR="00847802" w:rsidRPr="0043639B" w:rsidRDefault="00847802" w:rsidP="00EF031C">
                              <w:pPr>
                                <w:rPr>
                                  <w:rStyle w:val="BodyTextChar"/>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D54B473" id="Group 1" o:spid="_x0000_s1026" style="position:absolute;left:0;text-align:left;margin-left:31.8pt;margin-top:10.55pt;width:652.1pt;height:442.35pt;z-index:251658752;mso-height-relative:margin" coordorigin="4699,4762" coordsize="82822,5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">
                <v:roundrect id="AutoShape 2" o:spid="_x0000_s1027" style="position:absolute;left:8550;top:5333;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3BA400CE" w14:textId="77777777" w:rsidR="00847802" w:rsidRPr="0043639B" w:rsidRDefault="00847802" w:rsidP="00EF031C">
                        <w:pPr>
                          <w:rPr>
                            <w:rStyle w:val="BodyTextChar"/>
                          </w:rPr>
                        </w:pPr>
                        <w:r w:rsidRPr="00183C02">
                          <w:rPr>
                            <w:rFonts w:ascii="Arial" w:hAnsi="Arial"/>
                            <w:b/>
                            <w:color w:val="EA5B0C"/>
                            <w:sz w:val="20"/>
                          </w:rPr>
                          <w:t>Learning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 / about…’.</w:t>
                        </w:r>
                      </w:p>
                    </w:txbxContent>
                  </v:textbox>
                </v:roundrect>
                <v:roundrect id="AutoShape 3" o:spid="_x0000_s1028" style="position:absolute;left:4699;top:27828;width:25283;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5C50D6B8" w14:textId="77777777" w:rsidR="00847802" w:rsidRPr="0043639B" w:rsidRDefault="00847802" w:rsidP="00EF031C">
                        <w:pPr>
                          <w:rPr>
                            <w:rStyle w:val="BodyTextChar"/>
                          </w:rPr>
                        </w:pPr>
                        <w:r w:rsidRPr="00183C02">
                          <w:rPr>
                            <w:rFonts w:ascii="Arial" w:hAnsi="Arial"/>
                            <w:b/>
                            <w:color w:val="EA5B0C"/>
                            <w:sz w:val="20"/>
                          </w:rPr>
                          <w:t>Extension activities</w:t>
                        </w:r>
                        <w:r w:rsidRPr="00E0484B">
                          <w:rPr>
                            <w:rFonts w:ascii="Arial" w:hAnsi="Arial"/>
                            <w:sz w:val="20"/>
                          </w:rPr>
                          <w:t xml:space="preserve"> </w:t>
                        </w:r>
                        <w:r w:rsidRPr="0043639B">
                          <w:rPr>
                            <w:rStyle w:val="BodyTextChar"/>
                          </w:rPr>
                          <w:t>provide your</w:t>
                        </w:r>
                        <w:r>
                          <w:rPr>
                            <w:rStyle w:val="BodyTextChar"/>
                          </w:rPr>
                          <w:t xml:space="preserve"> more</w:t>
                        </w:r>
                        <w:r w:rsidRPr="0043639B">
                          <w:rPr>
                            <w:rStyle w:val="BodyTextChar"/>
                          </w:rPr>
                          <w:t xml:space="preserve"> </w:t>
                        </w:r>
                        <w:r>
                          <w:rPr>
                            <w:rStyle w:val="BodyTextChar"/>
                          </w:rPr>
                          <w:t>able</w:t>
                        </w:r>
                        <w:r w:rsidRPr="0043639B">
                          <w:rPr>
                            <w:rStyle w:val="BodyTextChar"/>
                          </w:rPr>
                          <w:t xml:space="preserve"> learners with further challenge beyond the basic content of the course. Innovation and independent learning are the basis of these activities.</w:t>
                        </w:r>
                      </w:p>
                    </w:txbxContent>
                  </v:textbox>
                </v:roundrect>
                <v:roundrect id="AutoShape 4" o:spid="_x0000_s1029" style="position:absolute;left:7571;top:47529;width:34595;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508FFC7D" w14:textId="2DF94BCD" w:rsidR="00847802" w:rsidRPr="0043639B" w:rsidRDefault="00847802" w:rsidP="0043639B">
                        <w:pPr>
                          <w:pStyle w:val="BodyText"/>
                          <w:rPr>
                            <w:rStyle w:val="Hyperlink"/>
                            <w:rFonts w:cs="Arial"/>
                            <w:color w:val="auto"/>
                            <w:u w:val="none"/>
                          </w:rPr>
                        </w:pPr>
                        <w:r>
                          <w:rPr>
                            <w:b/>
                            <w:color w:val="EA5B0C"/>
                          </w:rPr>
                          <w:t>Past p</w:t>
                        </w:r>
                        <w:r w:rsidRPr="00183C02">
                          <w:rPr>
                            <w:b/>
                            <w:color w:val="EA5B0C"/>
                          </w:rPr>
                          <w:t>apers</w:t>
                        </w:r>
                        <w:r w:rsidRPr="00183C02">
                          <w:rPr>
                            <w:color w:val="EA5B0C"/>
                          </w:rPr>
                          <w:t xml:space="preserve"> </w:t>
                        </w:r>
                        <w:r>
                          <w:t xml:space="preserve">are available for you to download at: </w:t>
                        </w:r>
                        <w:hyperlink r:id="rId24" w:history="1">
                          <w:r w:rsidRPr="009D168B">
                            <w:rPr>
                              <w:rStyle w:val="WebLink"/>
                            </w:rPr>
                            <w:t>www.cambridgeinternational.org/support</w:t>
                          </w:r>
                        </w:hyperlink>
                      </w:p>
                      <w:p w14:paraId="3ED6340E" w14:textId="77777777" w:rsidR="00847802" w:rsidRPr="00EF031C" w:rsidRDefault="00847802" w:rsidP="0043639B">
                        <w:pPr>
                          <w:pStyle w:val="BodyText"/>
                          <w:rPr>
                            <w:b/>
                          </w:rPr>
                        </w:pPr>
                      </w:p>
                      <w:p w14:paraId="3A97E576" w14:textId="77777777" w:rsidR="00847802" w:rsidRPr="00E0484B" w:rsidRDefault="00847802"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2139;top:43656;width:35382;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7DE884BE" w14:textId="77777777" w:rsidR="00847802" w:rsidRPr="00E0484B" w:rsidRDefault="00847802" w:rsidP="0043639B">
                        <w:pPr>
                          <w:pStyle w:val="BodyText"/>
                        </w:pPr>
                        <w:r w:rsidRPr="00183C02">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49866;top:4762;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1FCA36B8" w14:textId="77777777" w:rsidR="00847802" w:rsidRPr="00E0484B" w:rsidRDefault="00847802" w:rsidP="00EF031C">
                        <w:pPr>
                          <w:rPr>
                            <w:rFonts w:ascii="Arial" w:hAnsi="Arial"/>
                            <w:sz w:val="20"/>
                          </w:rPr>
                        </w:pPr>
                        <w:r w:rsidRPr="00183C02">
                          <w:rPr>
                            <w:rFonts w:ascii="Arial" w:hAnsi="Arial"/>
                            <w:b/>
                            <w:color w:val="EA5B0C"/>
                            <w:sz w:val="20"/>
                          </w:rPr>
                          <w:t>Suggested teaching activities</w:t>
                        </w:r>
                        <w:r w:rsidRPr="00183C02">
                          <w:rPr>
                            <w:rFonts w:ascii="Arial" w:hAnsi="Arial"/>
                            <w:color w:val="EA5B0C"/>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5374;top:15671;width:12147;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7FB4ED72" w14:textId="77777777" w:rsidR="00847802" w:rsidRPr="0043639B" w:rsidRDefault="00847802" w:rsidP="00EF031C">
                        <w:pPr>
                          <w:rPr>
                            <w:rStyle w:val="BodyTextChar"/>
                          </w:rPr>
                        </w:pPr>
                        <w:r w:rsidRPr="00183C02">
                          <w:rPr>
                            <w:rFonts w:ascii="Arial" w:hAnsi="Arial"/>
                            <w:b/>
                            <w:color w:val="EA5B0C"/>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v:textbox>
                </v:roundrect>
              </v:group>
            </w:pict>
          </mc:Fallback>
        </mc:AlternateContent>
      </w:r>
    </w:p>
    <w:p w14:paraId="0CAF6B06" w14:textId="77777777" w:rsidR="00DB2C1F" w:rsidRDefault="00DB2C1F" w:rsidP="00321D1B">
      <w:pPr>
        <w:jc w:val="center"/>
        <w:rPr>
          <w:rFonts w:ascii="Arial" w:hAnsi="Arial" w:cs="Arial"/>
          <w:b/>
          <w:sz w:val="20"/>
          <w:szCs w:val="20"/>
        </w:rPr>
      </w:pPr>
    </w:p>
    <w:p w14:paraId="40A973C9" w14:textId="77777777" w:rsidR="00EF031C" w:rsidRDefault="00EF031C" w:rsidP="00321D1B">
      <w:pPr>
        <w:jc w:val="center"/>
        <w:rPr>
          <w:rFonts w:ascii="Arial" w:hAnsi="Arial" w:cs="Arial"/>
          <w:b/>
          <w:sz w:val="20"/>
          <w:szCs w:val="20"/>
        </w:rPr>
      </w:pPr>
    </w:p>
    <w:p w14:paraId="3FCBBF1C" w14:textId="77777777" w:rsidR="00EF031C" w:rsidRDefault="00EF031C" w:rsidP="00321D1B">
      <w:pPr>
        <w:jc w:val="center"/>
        <w:rPr>
          <w:rFonts w:ascii="Arial" w:hAnsi="Arial" w:cs="Arial"/>
          <w:b/>
          <w:sz w:val="20"/>
          <w:szCs w:val="20"/>
        </w:rPr>
      </w:pPr>
    </w:p>
    <w:p w14:paraId="066F6DE4" w14:textId="77777777" w:rsidR="00EF031C" w:rsidRDefault="00EF031C" w:rsidP="00321D1B">
      <w:pPr>
        <w:jc w:val="center"/>
        <w:rPr>
          <w:rFonts w:ascii="Arial" w:hAnsi="Arial" w:cs="Arial"/>
          <w:b/>
          <w:sz w:val="20"/>
          <w:szCs w:val="20"/>
        </w:rPr>
      </w:pPr>
    </w:p>
    <w:p w14:paraId="7BD779B3" w14:textId="77777777" w:rsidR="00EF031C" w:rsidRPr="00DB2C1F" w:rsidRDefault="00EF031C" w:rsidP="00321D1B">
      <w:pPr>
        <w:jc w:val="center"/>
        <w:rPr>
          <w:rFonts w:ascii="Arial" w:hAnsi="Arial" w:cs="Arial"/>
          <w:b/>
          <w:sz w:val="20"/>
          <w:szCs w:val="20"/>
        </w:rPr>
      </w:pPr>
    </w:p>
    <w:p w14:paraId="1464B8DF" w14:textId="77777777" w:rsidR="00C13066" w:rsidRPr="004A4E17" w:rsidRDefault="00C13066" w:rsidP="003D2B2A">
      <w:pPr>
        <w:rPr>
          <w:rFonts w:ascii="Arial" w:hAnsi="Arial" w:cs="Arial"/>
          <w:sz w:val="20"/>
          <w:szCs w:val="20"/>
        </w:rPr>
      </w:pPr>
    </w:p>
    <w:tbl>
      <w:tblPr>
        <w:tblW w:w="11335"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38"/>
        <w:gridCol w:w="8079"/>
      </w:tblGrid>
      <w:tr w:rsidR="00EF031C" w:rsidRPr="007E37FE" w14:paraId="37DD6D72" w14:textId="77777777" w:rsidTr="00BD0B1D">
        <w:trPr>
          <w:trHeight w:hRule="exact" w:val="440"/>
          <w:tblHeader/>
          <w:jc w:val="center"/>
        </w:trPr>
        <w:tc>
          <w:tcPr>
            <w:tcW w:w="1418" w:type="dxa"/>
            <w:shd w:val="clear" w:color="auto" w:fill="EA5B0C"/>
            <w:tcMar>
              <w:top w:w="113" w:type="dxa"/>
              <w:bottom w:w="113" w:type="dxa"/>
            </w:tcMar>
            <w:vAlign w:val="center"/>
          </w:tcPr>
          <w:p w14:paraId="77150BC4" w14:textId="77777777" w:rsidR="00EF031C" w:rsidRPr="007E37FE" w:rsidRDefault="00EF031C" w:rsidP="00AD62B2">
            <w:pPr>
              <w:pStyle w:val="TableHead"/>
              <w:rPr>
                <w:sz w:val="16"/>
                <w:szCs w:val="16"/>
              </w:rPr>
            </w:pPr>
            <w:r w:rsidRPr="007E37FE">
              <w:rPr>
                <w:sz w:val="16"/>
                <w:szCs w:val="16"/>
              </w:rPr>
              <w:t>Syllabus ref.</w:t>
            </w:r>
          </w:p>
        </w:tc>
        <w:tc>
          <w:tcPr>
            <w:tcW w:w="1838" w:type="dxa"/>
            <w:shd w:val="clear" w:color="auto" w:fill="EA5B0C"/>
            <w:tcMar>
              <w:top w:w="113" w:type="dxa"/>
              <w:bottom w:w="113" w:type="dxa"/>
            </w:tcMar>
            <w:vAlign w:val="center"/>
          </w:tcPr>
          <w:p w14:paraId="7D71465A" w14:textId="77777777" w:rsidR="00EF031C" w:rsidRPr="007E37FE" w:rsidRDefault="00EF031C" w:rsidP="00AD62B2">
            <w:pPr>
              <w:pStyle w:val="TableHead"/>
              <w:rPr>
                <w:sz w:val="16"/>
                <w:szCs w:val="16"/>
              </w:rPr>
            </w:pPr>
            <w:r w:rsidRPr="007E37FE">
              <w:rPr>
                <w:sz w:val="16"/>
                <w:szCs w:val="16"/>
              </w:rPr>
              <w:t>Learning objectives</w:t>
            </w:r>
          </w:p>
        </w:tc>
        <w:tc>
          <w:tcPr>
            <w:tcW w:w="8079" w:type="dxa"/>
            <w:shd w:val="clear" w:color="auto" w:fill="EA5B0C"/>
            <w:tcMar>
              <w:top w:w="113" w:type="dxa"/>
              <w:bottom w:w="113" w:type="dxa"/>
            </w:tcMar>
            <w:vAlign w:val="center"/>
          </w:tcPr>
          <w:p w14:paraId="7DA4D71D"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C931E0" w:rsidRPr="007E37FE" w14:paraId="48267E7A" w14:textId="77777777" w:rsidTr="00BD0B1D">
        <w:tblPrEx>
          <w:tblCellMar>
            <w:top w:w="0" w:type="dxa"/>
            <w:bottom w:w="0" w:type="dxa"/>
          </w:tblCellMar>
        </w:tblPrEx>
        <w:trPr>
          <w:trHeight w:val="487"/>
          <w:jc w:val="center"/>
        </w:trPr>
        <w:tc>
          <w:tcPr>
            <w:tcW w:w="1418" w:type="dxa"/>
            <w:tcMar>
              <w:top w:w="113" w:type="dxa"/>
              <w:bottom w:w="113" w:type="dxa"/>
            </w:tcMar>
          </w:tcPr>
          <w:p w14:paraId="44BC7645" w14:textId="77777777" w:rsidR="00C931E0" w:rsidRDefault="00C931E0" w:rsidP="00C931E0">
            <w:pPr>
              <w:pStyle w:val="BodyText"/>
              <w:rPr>
                <w:lang w:eastAsia="en-GB"/>
              </w:rPr>
            </w:pPr>
            <w:r>
              <w:rPr>
                <w:lang w:eastAsia="en-GB"/>
              </w:rPr>
              <w:t>Introduction to this Section – Major teachings in the Hadiths of the Prophet</w:t>
            </w:r>
          </w:p>
          <w:p w14:paraId="0D121654" w14:textId="77777777" w:rsidR="00C931E0" w:rsidRDefault="00C931E0" w:rsidP="00C931E0">
            <w:pPr>
              <w:pStyle w:val="BodyText"/>
              <w:rPr>
                <w:lang w:eastAsia="en-GB"/>
              </w:rPr>
            </w:pPr>
          </w:p>
          <w:p w14:paraId="09EF3F27" w14:textId="77777777" w:rsidR="00C931E0" w:rsidRDefault="00C931E0" w:rsidP="00C931E0">
            <w:pPr>
              <w:pStyle w:val="BodyText"/>
              <w:rPr>
                <w:lang w:eastAsia="en-GB"/>
              </w:rPr>
            </w:pPr>
            <w:r>
              <w:rPr>
                <w:lang w:eastAsia="en-GB"/>
              </w:rPr>
              <w:t>Individual conduct and life in community</w:t>
            </w:r>
          </w:p>
          <w:p w14:paraId="3A567C35" w14:textId="77777777" w:rsidR="00C931E0" w:rsidRDefault="00C931E0" w:rsidP="00C931E0">
            <w:pPr>
              <w:pStyle w:val="BodyText"/>
              <w:rPr>
                <w:lang w:eastAsia="en-GB"/>
              </w:rPr>
            </w:pPr>
          </w:p>
          <w:p w14:paraId="22E7CA35" w14:textId="77777777" w:rsidR="00C931E0" w:rsidRPr="007F2A0E" w:rsidRDefault="00C931E0" w:rsidP="00C931E0">
            <w:pPr>
              <w:pStyle w:val="WalkTable"/>
              <w:rPr>
                <w:highlight w:val="yellow"/>
                <w:lang w:eastAsia="en-GB"/>
              </w:rPr>
            </w:pPr>
            <w:r>
              <w:rPr>
                <w:lang w:eastAsia="en-GB"/>
              </w:rPr>
              <w:t>Set Passages 1 and 2</w:t>
            </w:r>
          </w:p>
        </w:tc>
        <w:tc>
          <w:tcPr>
            <w:tcW w:w="1838" w:type="dxa"/>
            <w:tcMar>
              <w:top w:w="113" w:type="dxa"/>
              <w:bottom w:w="113" w:type="dxa"/>
            </w:tcMar>
          </w:tcPr>
          <w:p w14:paraId="31451BA3" w14:textId="77777777" w:rsidR="00C931E0" w:rsidRDefault="00C931E0" w:rsidP="00C931E0">
            <w:pPr>
              <w:pStyle w:val="BodyText"/>
              <w:rPr>
                <w:lang w:eastAsia="en-GB"/>
              </w:rPr>
            </w:pPr>
            <w:r>
              <w:rPr>
                <w:lang w:eastAsia="en-GB"/>
              </w:rPr>
              <w:t>Establish knowledge about themes in the Hadith from prior learning.</w:t>
            </w:r>
          </w:p>
          <w:p w14:paraId="43420186" w14:textId="77777777" w:rsidR="00C931E0" w:rsidRDefault="00C931E0" w:rsidP="00C931E0">
            <w:pPr>
              <w:pStyle w:val="BodyText"/>
              <w:rPr>
                <w:lang w:eastAsia="en-GB"/>
              </w:rPr>
            </w:pPr>
          </w:p>
          <w:p w14:paraId="56414C31" w14:textId="77777777" w:rsidR="00C931E0" w:rsidRDefault="00C931E0" w:rsidP="00C931E0">
            <w:pPr>
              <w:pStyle w:val="BodyText"/>
              <w:rPr>
                <w:lang w:eastAsia="en-GB"/>
              </w:rPr>
            </w:pPr>
            <w:r>
              <w:rPr>
                <w:lang w:eastAsia="en-GB"/>
              </w:rPr>
              <w:t>Group these themes into individual conduct and life in community.</w:t>
            </w:r>
          </w:p>
          <w:p w14:paraId="2214DDD4" w14:textId="77777777" w:rsidR="00C931E0" w:rsidRDefault="00C931E0" w:rsidP="00C931E0">
            <w:pPr>
              <w:pStyle w:val="BodyText"/>
              <w:rPr>
                <w:lang w:eastAsia="en-GB"/>
              </w:rPr>
            </w:pPr>
          </w:p>
          <w:p w14:paraId="158EC252" w14:textId="77777777" w:rsidR="00C931E0" w:rsidRPr="007F2A0E" w:rsidRDefault="00C931E0" w:rsidP="004A1E15">
            <w:pPr>
              <w:pStyle w:val="BodyText"/>
              <w:rPr>
                <w:highlight w:val="yellow"/>
                <w:lang w:eastAsia="en-GB"/>
              </w:rPr>
            </w:pPr>
            <w:r>
              <w:rPr>
                <w:lang w:eastAsia="en-GB"/>
              </w:rPr>
              <w:t>Practi</w:t>
            </w:r>
            <w:r w:rsidR="004A1E15">
              <w:rPr>
                <w:lang w:eastAsia="en-GB"/>
              </w:rPr>
              <w:t>s</w:t>
            </w:r>
            <w:r>
              <w:rPr>
                <w:lang w:eastAsia="en-GB"/>
              </w:rPr>
              <w:t>e a part (a) question and provide formative feedback.</w:t>
            </w:r>
          </w:p>
        </w:tc>
        <w:tc>
          <w:tcPr>
            <w:tcW w:w="8079" w:type="dxa"/>
            <w:tcMar>
              <w:top w:w="113" w:type="dxa"/>
              <w:bottom w:w="113" w:type="dxa"/>
            </w:tcMar>
          </w:tcPr>
          <w:p w14:paraId="20C16F06" w14:textId="77777777" w:rsidR="00C931E0" w:rsidRDefault="00C931E0" w:rsidP="00C931E0">
            <w:pPr>
              <w:pStyle w:val="BodyText"/>
              <w:rPr>
                <w:iCs/>
              </w:rPr>
            </w:pPr>
          </w:p>
          <w:p w14:paraId="37CD0B9A" w14:textId="77777777" w:rsidR="00C931E0" w:rsidRDefault="00C931E0" w:rsidP="00C931E0">
            <w:pPr>
              <w:pStyle w:val="BodyText"/>
              <w:rPr>
                <w:iCs/>
              </w:rPr>
            </w:pPr>
          </w:p>
          <w:p w14:paraId="5042E54A" w14:textId="77777777" w:rsidR="000B3E86" w:rsidRDefault="00C931E0" w:rsidP="00C931E0">
            <w:pPr>
              <w:pStyle w:val="BodyText"/>
              <w:rPr>
                <w:b/>
                <w:bCs/>
                <w:iCs/>
              </w:rPr>
            </w:pPr>
            <w:r>
              <w:rPr>
                <w:iCs/>
              </w:rPr>
              <w:t xml:space="preserve">Learners may then discuss Hadith 2 in groups of </w:t>
            </w:r>
            <w:r w:rsidR="000C02EB">
              <w:rPr>
                <w:iCs/>
              </w:rPr>
              <w:t>four</w:t>
            </w:r>
            <w:r>
              <w:rPr>
                <w:iCs/>
              </w:rPr>
              <w:t xml:space="preserve"> and feedback in whole class discussion. They may then write up their answer to the second Hadith and again evaluate in pairs</w:t>
            </w:r>
            <w:r w:rsidR="000B3E86">
              <w:rPr>
                <w:iCs/>
              </w:rPr>
              <w:t>.</w:t>
            </w:r>
            <w:r>
              <w:rPr>
                <w:iCs/>
              </w:rPr>
              <w:t xml:space="preserve"> </w:t>
            </w:r>
            <w:r w:rsidRPr="00BD664F">
              <w:rPr>
                <w:b/>
                <w:bCs/>
                <w:iCs/>
              </w:rPr>
              <w:t>(F)</w:t>
            </w:r>
          </w:p>
          <w:p w14:paraId="316339A0" w14:textId="77777777" w:rsidR="000B3E86" w:rsidRDefault="000B3E86" w:rsidP="00C931E0">
            <w:pPr>
              <w:pStyle w:val="BodyText"/>
              <w:rPr>
                <w:b/>
                <w:bCs/>
                <w:iCs/>
              </w:rPr>
            </w:pPr>
          </w:p>
          <w:p w14:paraId="46A67EA0" w14:textId="77777777" w:rsidR="00C931E0" w:rsidRDefault="00C931E0" w:rsidP="00C931E0">
            <w:pPr>
              <w:pStyle w:val="BodyText"/>
              <w:rPr>
                <w:iCs/>
              </w:rPr>
            </w:pPr>
            <w:r>
              <w:rPr>
                <w:iCs/>
              </w:rPr>
              <w:t>It may be helpful to use green pen to add/ amend one point in each learners’ answer to help them improve their responses.</w:t>
            </w:r>
          </w:p>
          <w:p w14:paraId="7C548F3F" w14:textId="77777777" w:rsidR="00C931E0" w:rsidRDefault="00C931E0" w:rsidP="00C931E0">
            <w:pPr>
              <w:pStyle w:val="BodyText"/>
              <w:rPr>
                <w:iCs/>
              </w:rPr>
            </w:pPr>
          </w:p>
          <w:p w14:paraId="53085CE5" w14:textId="77777777" w:rsidR="00C931E0" w:rsidRDefault="00C931E0" w:rsidP="00C931E0">
            <w:pPr>
              <w:pStyle w:val="BodyText"/>
              <w:rPr>
                <w:color w:val="0000FF"/>
                <w:u w:val="single"/>
                <w:lang w:val="en-US"/>
              </w:rPr>
            </w:pPr>
            <w:r>
              <w:rPr>
                <w:iCs/>
              </w:rPr>
              <w:t xml:space="preserve">The text for this and the other passages used in this syllabus may be found in </w:t>
            </w:r>
            <w:r w:rsidRPr="000C20BB">
              <w:rPr>
                <w:lang w:val="en-US"/>
              </w:rPr>
              <w:t xml:space="preserve">Imam </w:t>
            </w:r>
            <w:proofErr w:type="spellStart"/>
            <w:r w:rsidRPr="000C20BB">
              <w:rPr>
                <w:lang w:val="en-US"/>
              </w:rPr>
              <w:t>Nawawi</w:t>
            </w:r>
            <w:r>
              <w:rPr>
                <w:lang w:val="en-US"/>
              </w:rPr>
              <w:t>’s</w:t>
            </w:r>
            <w:proofErr w:type="spellEnd"/>
            <w:r>
              <w:rPr>
                <w:lang w:val="en-US"/>
              </w:rPr>
              <w:t xml:space="preserve"> 40 Hadith, Narrations and Commentary</w:t>
            </w:r>
            <w:r w:rsidRPr="00FB455C">
              <w:rPr>
                <w:iCs/>
              </w:rPr>
              <w:t xml:space="preserve"> </w:t>
            </w:r>
            <w:r>
              <w:rPr>
                <w:iCs/>
              </w:rPr>
              <w:t xml:space="preserve">with </w:t>
            </w:r>
            <w:r w:rsidRPr="00FB455C">
              <w:rPr>
                <w:iCs/>
              </w:rPr>
              <w:t>translation</w:t>
            </w:r>
            <w:r>
              <w:rPr>
                <w:iCs/>
              </w:rPr>
              <w:t xml:space="preserve"> at</w:t>
            </w:r>
            <w:r w:rsidRPr="00FB455C">
              <w:rPr>
                <w:iCs/>
              </w:rPr>
              <w:t xml:space="preserve">: </w:t>
            </w:r>
            <w:hyperlink r:id="rId25" w:history="1">
              <w:r w:rsidRPr="000B3E86">
                <w:rPr>
                  <w:rStyle w:val="WebLink"/>
                </w:rPr>
                <w:t>https://40hadithnawawi.com/</w:t>
              </w:r>
            </w:hyperlink>
          </w:p>
          <w:p w14:paraId="02E0A486" w14:textId="77777777" w:rsidR="00C931E0" w:rsidRDefault="00C931E0" w:rsidP="00C931E0">
            <w:pPr>
              <w:pStyle w:val="BodyText"/>
              <w:rPr>
                <w:iCs/>
              </w:rPr>
            </w:pPr>
          </w:p>
          <w:p w14:paraId="7F14484C" w14:textId="77777777" w:rsidR="00C931E0" w:rsidRPr="007F2A0E" w:rsidRDefault="00C931E0" w:rsidP="00C931E0">
            <w:pPr>
              <w:pStyle w:val="BodyText"/>
              <w:rPr>
                <w:highlight w:val="yellow"/>
              </w:rPr>
            </w:pPr>
            <w:r w:rsidRPr="00884A0F">
              <w:rPr>
                <w:b/>
                <w:bCs/>
                <w:iCs/>
              </w:rPr>
              <w:t>Extension activity:</w:t>
            </w:r>
            <w:r>
              <w:rPr>
                <w:b/>
                <w:bCs/>
                <w:iCs/>
              </w:rPr>
              <w:t xml:space="preserve"> </w:t>
            </w:r>
            <w:r>
              <w:rPr>
                <w:iCs/>
              </w:rPr>
              <w:t xml:space="preserve">Research who was Imam </w:t>
            </w:r>
            <w:proofErr w:type="spellStart"/>
            <w:r>
              <w:rPr>
                <w:iCs/>
              </w:rPr>
              <w:t>Nawawi</w:t>
            </w:r>
            <w:proofErr w:type="spellEnd"/>
            <w:r>
              <w:rPr>
                <w:iCs/>
              </w:rPr>
              <w:t xml:space="preserve"> and his collection of 40 Hadith. </w:t>
            </w:r>
            <w:r w:rsidRPr="00884A0F">
              <w:rPr>
                <w:b/>
                <w:bCs/>
                <w:iCs/>
              </w:rPr>
              <w:t>(I)</w:t>
            </w:r>
          </w:p>
        </w:tc>
      </w:tr>
      <w:tr w:rsidR="00EF031C" w:rsidRPr="007E37FE" w14:paraId="27FDBAF2" w14:textId="77777777" w:rsidTr="00BD0B1D">
        <w:trPr>
          <w:trHeight w:hRule="exact" w:val="440"/>
          <w:tblHeader/>
          <w:jc w:val="center"/>
        </w:trPr>
        <w:tc>
          <w:tcPr>
            <w:tcW w:w="11335" w:type="dxa"/>
            <w:gridSpan w:val="3"/>
            <w:shd w:val="clear" w:color="auto" w:fill="EA5B0C"/>
            <w:tcMar>
              <w:top w:w="113" w:type="dxa"/>
              <w:bottom w:w="113" w:type="dxa"/>
            </w:tcMar>
            <w:vAlign w:val="center"/>
          </w:tcPr>
          <w:p w14:paraId="07CEEA43" w14:textId="48BE8843" w:rsidR="00EF031C" w:rsidRPr="007E37FE" w:rsidRDefault="00EF031C" w:rsidP="004B1294">
            <w:pPr>
              <w:rPr>
                <w:rFonts w:ascii="Arial" w:hAnsi="Arial" w:cs="Arial"/>
                <w:b/>
                <w:color w:val="FFFFFF"/>
                <w:sz w:val="16"/>
                <w:szCs w:val="16"/>
              </w:rPr>
            </w:pPr>
            <w:r w:rsidRPr="007E37FE">
              <w:rPr>
                <w:rFonts w:ascii="Arial" w:hAnsi="Arial" w:cs="Arial"/>
                <w:b/>
                <w:color w:val="FFFFFF"/>
                <w:sz w:val="16"/>
                <w:szCs w:val="16"/>
              </w:rPr>
              <w:t>Past papers</w:t>
            </w:r>
          </w:p>
        </w:tc>
      </w:tr>
      <w:tr w:rsidR="00EF031C" w:rsidRPr="007E37FE" w14:paraId="44BB9214" w14:textId="77777777" w:rsidTr="00BD0B1D">
        <w:tblPrEx>
          <w:tblCellMar>
            <w:top w:w="0" w:type="dxa"/>
            <w:bottom w:w="0" w:type="dxa"/>
          </w:tblCellMar>
        </w:tblPrEx>
        <w:trPr>
          <w:jc w:val="center"/>
        </w:trPr>
        <w:tc>
          <w:tcPr>
            <w:tcW w:w="11335" w:type="dxa"/>
            <w:gridSpan w:val="3"/>
            <w:tcMar>
              <w:top w:w="113" w:type="dxa"/>
              <w:bottom w:w="113" w:type="dxa"/>
            </w:tcMar>
          </w:tcPr>
          <w:p w14:paraId="4BF9AF01" w14:textId="5C3F1573" w:rsidR="00EF031C" w:rsidRPr="00017BFA" w:rsidRDefault="00EF031C" w:rsidP="004B1294">
            <w:pPr>
              <w:pStyle w:val="WalkTable"/>
              <w:rPr>
                <w:i/>
              </w:rPr>
            </w:pPr>
            <w:r w:rsidRPr="00017BFA">
              <w:rPr>
                <w:lang w:eastAsia="en-GB"/>
              </w:rPr>
              <w:t>Past papers are available to download at</w:t>
            </w:r>
            <w:r w:rsidRPr="00017BFA">
              <w:rPr>
                <w:b/>
                <w:lang w:eastAsia="en-GB"/>
              </w:rPr>
              <w:t xml:space="preserve"> </w:t>
            </w:r>
            <w:hyperlink r:id="rId26" w:history="1">
              <w:r w:rsidR="007F2A0E" w:rsidRPr="00017BFA">
                <w:rPr>
                  <w:rStyle w:val="WebLink"/>
                  <w:sz w:val="16"/>
                </w:rPr>
                <w:t>www.cambridgeinternational.org/support</w:t>
              </w:r>
            </w:hyperlink>
            <w:r w:rsidRPr="00017BFA">
              <w:rPr>
                <w:b/>
                <w:lang w:eastAsia="en-GB"/>
              </w:rPr>
              <w:t xml:space="preserve"> (F)</w:t>
            </w:r>
          </w:p>
        </w:tc>
      </w:tr>
    </w:tbl>
    <w:p w14:paraId="6ADFE580" w14:textId="77777777" w:rsidR="00C92F05" w:rsidRDefault="00C92F05" w:rsidP="00716D43">
      <w:pPr>
        <w:pStyle w:val="WalkTable"/>
        <w:rPr>
          <w:bCs/>
          <w:sz w:val="20"/>
          <w:szCs w:val="20"/>
        </w:rPr>
      </w:pPr>
    </w:p>
    <w:p w14:paraId="2A745058" w14:textId="77777777" w:rsidR="00EF031C" w:rsidRPr="004A4E17" w:rsidRDefault="00EF031C" w:rsidP="003D2B2A">
      <w:pPr>
        <w:rPr>
          <w:rFonts w:ascii="Arial" w:hAnsi="Arial"/>
          <w:bCs/>
          <w:sz w:val="20"/>
          <w:szCs w:val="20"/>
        </w:rPr>
        <w:sectPr w:rsidR="00EF031C" w:rsidRPr="004A4E17" w:rsidSect="007454A3">
          <w:headerReference w:type="first" r:id="rId27"/>
          <w:footerReference w:type="first" r:id="rId28"/>
          <w:pgSz w:w="16840" w:h="11900" w:orient="landscape" w:code="9"/>
          <w:pgMar w:top="78" w:right="1105" w:bottom="1134" w:left="1134" w:header="283" w:footer="454" w:gutter="0"/>
          <w:cols w:space="708"/>
          <w:docGrid w:linePitch="326"/>
        </w:sectPr>
      </w:pPr>
    </w:p>
    <w:p w14:paraId="4B3B08B9" w14:textId="77777777" w:rsidR="00C92F05" w:rsidRPr="00393536" w:rsidRDefault="00DA0D10" w:rsidP="00393536">
      <w:pPr>
        <w:pStyle w:val="Heading1"/>
      </w:pPr>
      <w:bookmarkStart w:id="6" w:name="Section1"/>
      <w:bookmarkStart w:id="7" w:name="_Toc30413843"/>
      <w:bookmarkStart w:id="8" w:name="Unit01"/>
      <w:r>
        <w:lastRenderedPageBreak/>
        <w:t>1</w:t>
      </w:r>
      <w:bookmarkEnd w:id="6"/>
      <w:r w:rsidR="004A1E15">
        <w:t>.</w:t>
      </w:r>
      <w:r w:rsidR="004A1E15">
        <w:tab/>
      </w:r>
      <w:r w:rsidR="006F4CC2" w:rsidRPr="006F4CC2">
        <w:t>Major teachings in the Hadiths of the Prophet</w:t>
      </w:r>
      <w:bookmarkEnd w:id="7"/>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7454A3" w:rsidRPr="004A4E17" w14:paraId="7516D98F" w14:textId="77777777" w:rsidTr="00C931E0">
        <w:trPr>
          <w:trHeight w:hRule="exact" w:val="440"/>
          <w:tblHeader/>
        </w:trPr>
        <w:tc>
          <w:tcPr>
            <w:tcW w:w="1531" w:type="dxa"/>
            <w:shd w:val="clear" w:color="auto" w:fill="EA5B0C"/>
            <w:tcMar>
              <w:top w:w="113" w:type="dxa"/>
              <w:bottom w:w="113" w:type="dxa"/>
            </w:tcMar>
            <w:vAlign w:val="center"/>
          </w:tcPr>
          <w:bookmarkEnd w:id="8"/>
          <w:p w14:paraId="32CA895C" w14:textId="77777777" w:rsidR="007454A3" w:rsidRPr="004A4E17" w:rsidRDefault="007454A3" w:rsidP="00522EB2">
            <w:pPr>
              <w:pStyle w:val="TableHead"/>
            </w:pPr>
            <w:r w:rsidRPr="004A4E17">
              <w:t>Syllabus ref</w:t>
            </w:r>
            <w:r>
              <w:t>.</w:t>
            </w:r>
          </w:p>
        </w:tc>
        <w:tc>
          <w:tcPr>
            <w:tcW w:w="2268" w:type="dxa"/>
            <w:shd w:val="clear" w:color="auto" w:fill="EA5B0C"/>
            <w:tcMar>
              <w:top w:w="113" w:type="dxa"/>
              <w:bottom w:w="113" w:type="dxa"/>
            </w:tcMar>
            <w:vAlign w:val="center"/>
          </w:tcPr>
          <w:p w14:paraId="1F045455" w14:textId="77777777" w:rsidR="007454A3" w:rsidRPr="004A4E17" w:rsidRDefault="007454A3" w:rsidP="00522EB2">
            <w:pPr>
              <w:pStyle w:val="TableHead"/>
            </w:pPr>
            <w:r w:rsidRPr="004A4E17">
              <w:t>Learning objectives</w:t>
            </w:r>
          </w:p>
        </w:tc>
        <w:tc>
          <w:tcPr>
            <w:tcW w:w="10802" w:type="dxa"/>
            <w:shd w:val="clear" w:color="auto" w:fill="EA5B0C"/>
            <w:tcMar>
              <w:top w:w="113" w:type="dxa"/>
              <w:bottom w:w="113" w:type="dxa"/>
            </w:tcMar>
            <w:vAlign w:val="center"/>
          </w:tcPr>
          <w:p w14:paraId="0424066B" w14:textId="77777777" w:rsidR="007454A3" w:rsidRPr="00DF2AEF" w:rsidRDefault="007454A3" w:rsidP="00522EB2">
            <w:pPr>
              <w:pStyle w:val="TableHead"/>
            </w:pPr>
            <w:r w:rsidRPr="00DF2AEF">
              <w:t>Suggested teaching activities</w:t>
            </w:r>
            <w:r>
              <w:t xml:space="preserve"> </w:t>
            </w:r>
          </w:p>
        </w:tc>
      </w:tr>
      <w:tr w:rsidR="007454A3" w:rsidRPr="004A4E17" w14:paraId="52C8AEFC" w14:textId="77777777" w:rsidTr="00C931E0">
        <w:tblPrEx>
          <w:tblCellMar>
            <w:top w:w="0" w:type="dxa"/>
            <w:bottom w:w="0" w:type="dxa"/>
          </w:tblCellMar>
        </w:tblPrEx>
        <w:trPr>
          <w:trHeight w:val="487"/>
        </w:trPr>
        <w:tc>
          <w:tcPr>
            <w:tcW w:w="1531" w:type="dxa"/>
            <w:tcMar>
              <w:top w:w="113" w:type="dxa"/>
              <w:bottom w:w="113" w:type="dxa"/>
            </w:tcMar>
          </w:tcPr>
          <w:p w14:paraId="08A546FA" w14:textId="663914BD" w:rsidR="007454A3" w:rsidRDefault="00585DFC" w:rsidP="00522EB2">
            <w:pPr>
              <w:pStyle w:val="BodyText"/>
              <w:rPr>
                <w:lang w:eastAsia="en-GB"/>
              </w:rPr>
            </w:pPr>
            <w:r>
              <w:rPr>
                <w:lang w:eastAsia="en-GB"/>
              </w:rPr>
              <w:t xml:space="preserve">Introduction to </w:t>
            </w:r>
            <w:r w:rsidR="00507D7D">
              <w:rPr>
                <w:lang w:eastAsia="en-GB"/>
              </w:rPr>
              <w:t xml:space="preserve"> Major teachings in the Hadiths of the Prophet</w:t>
            </w:r>
          </w:p>
          <w:p w14:paraId="47A09A65" w14:textId="77777777" w:rsidR="00BD664F" w:rsidRDefault="00BD664F" w:rsidP="00522EB2">
            <w:pPr>
              <w:pStyle w:val="BodyText"/>
              <w:rPr>
                <w:lang w:eastAsia="en-GB"/>
              </w:rPr>
            </w:pPr>
          </w:p>
          <w:p w14:paraId="774FE9A8" w14:textId="77777777" w:rsidR="00BD664F" w:rsidRDefault="00BD664F" w:rsidP="00522EB2">
            <w:pPr>
              <w:pStyle w:val="BodyText"/>
              <w:rPr>
                <w:lang w:eastAsia="en-GB"/>
              </w:rPr>
            </w:pPr>
            <w:r>
              <w:rPr>
                <w:lang w:eastAsia="en-GB"/>
              </w:rPr>
              <w:t>Individual conduct and life in community</w:t>
            </w:r>
          </w:p>
          <w:p w14:paraId="4FC3D17C" w14:textId="77777777" w:rsidR="00BD664F" w:rsidRDefault="00BD664F" w:rsidP="00522EB2">
            <w:pPr>
              <w:pStyle w:val="BodyText"/>
              <w:rPr>
                <w:lang w:eastAsia="en-GB"/>
              </w:rPr>
            </w:pPr>
          </w:p>
          <w:p w14:paraId="26485AD7" w14:textId="77777777" w:rsidR="00BD664F" w:rsidRPr="004A4E17" w:rsidRDefault="00BD664F" w:rsidP="00C931E0">
            <w:pPr>
              <w:pStyle w:val="BodyText"/>
              <w:rPr>
                <w:lang w:eastAsia="en-GB"/>
              </w:rPr>
            </w:pPr>
            <w:r>
              <w:rPr>
                <w:lang w:eastAsia="en-GB"/>
              </w:rPr>
              <w:t>Set Passages 1 and 2</w:t>
            </w:r>
          </w:p>
        </w:tc>
        <w:tc>
          <w:tcPr>
            <w:tcW w:w="2268" w:type="dxa"/>
            <w:tcMar>
              <w:top w:w="113" w:type="dxa"/>
              <w:bottom w:w="113" w:type="dxa"/>
            </w:tcMar>
          </w:tcPr>
          <w:p w14:paraId="40D1A6F3" w14:textId="77777777" w:rsidR="00BD664F" w:rsidRDefault="00BD664F" w:rsidP="00BD664F">
            <w:pPr>
              <w:pStyle w:val="BodyText"/>
              <w:rPr>
                <w:lang w:eastAsia="en-GB"/>
              </w:rPr>
            </w:pPr>
            <w:r>
              <w:rPr>
                <w:lang w:eastAsia="en-GB"/>
              </w:rPr>
              <w:t>Establish knowledge about themes in</w:t>
            </w:r>
            <w:r w:rsidR="00E7062B">
              <w:rPr>
                <w:lang w:eastAsia="en-GB"/>
              </w:rPr>
              <w:t xml:space="preserve"> the Hadith from prior learning</w:t>
            </w:r>
          </w:p>
          <w:p w14:paraId="45FE7EA3" w14:textId="77777777" w:rsidR="00BD664F" w:rsidRDefault="00BD664F" w:rsidP="00BD664F">
            <w:pPr>
              <w:pStyle w:val="BodyText"/>
              <w:rPr>
                <w:lang w:eastAsia="en-GB"/>
              </w:rPr>
            </w:pPr>
          </w:p>
          <w:p w14:paraId="4F4CFC32" w14:textId="77777777" w:rsidR="00BD664F" w:rsidRDefault="00BD664F" w:rsidP="00E7062B">
            <w:pPr>
              <w:pStyle w:val="BodyText"/>
              <w:rPr>
                <w:lang w:eastAsia="en-GB"/>
              </w:rPr>
            </w:pPr>
            <w:r>
              <w:rPr>
                <w:lang w:eastAsia="en-GB"/>
              </w:rPr>
              <w:t>Group these themes into individua</w:t>
            </w:r>
            <w:r w:rsidR="00E7062B">
              <w:rPr>
                <w:lang w:eastAsia="en-GB"/>
              </w:rPr>
              <w:t>l conduct and life in community</w:t>
            </w:r>
          </w:p>
          <w:p w14:paraId="5773E0DB" w14:textId="77777777" w:rsidR="00E7062B" w:rsidRDefault="00E7062B" w:rsidP="00E7062B">
            <w:pPr>
              <w:pStyle w:val="BodyText"/>
              <w:rPr>
                <w:lang w:eastAsia="en-GB"/>
              </w:rPr>
            </w:pPr>
          </w:p>
          <w:p w14:paraId="13861178" w14:textId="77777777" w:rsidR="007454A3" w:rsidRPr="004A4E17" w:rsidRDefault="00BD664F" w:rsidP="004A1E15">
            <w:pPr>
              <w:pStyle w:val="BodyText"/>
              <w:rPr>
                <w:lang w:eastAsia="en-GB"/>
              </w:rPr>
            </w:pPr>
            <w:r>
              <w:rPr>
                <w:lang w:eastAsia="en-GB"/>
              </w:rPr>
              <w:t>Practi</w:t>
            </w:r>
            <w:r w:rsidR="004A1E15">
              <w:rPr>
                <w:lang w:eastAsia="en-GB"/>
              </w:rPr>
              <w:t>s</w:t>
            </w:r>
            <w:r>
              <w:rPr>
                <w:lang w:eastAsia="en-GB"/>
              </w:rPr>
              <w:t>e a part (a) question and provide formative feedback</w:t>
            </w:r>
          </w:p>
        </w:tc>
        <w:tc>
          <w:tcPr>
            <w:tcW w:w="10802" w:type="dxa"/>
            <w:tcMar>
              <w:top w:w="113" w:type="dxa"/>
              <w:bottom w:w="113" w:type="dxa"/>
            </w:tcMar>
          </w:tcPr>
          <w:p w14:paraId="1958EF41" w14:textId="53317559" w:rsidR="00507D7D" w:rsidRDefault="00507D7D" w:rsidP="00507D7D">
            <w:pPr>
              <w:pStyle w:val="BodyText"/>
              <w:rPr>
                <w:iCs/>
              </w:rPr>
            </w:pPr>
            <w:r w:rsidRPr="00FB455C">
              <w:rPr>
                <w:iCs/>
              </w:rPr>
              <w:t xml:space="preserve">Establish </w:t>
            </w:r>
            <w:r>
              <w:rPr>
                <w:iCs/>
              </w:rPr>
              <w:t xml:space="preserve">what learners know about what themes there are in the Hadiths. </w:t>
            </w:r>
            <w:r w:rsidR="00BE0C27">
              <w:rPr>
                <w:iCs/>
              </w:rPr>
              <w:t>Draw</w:t>
            </w:r>
            <w:r>
              <w:rPr>
                <w:iCs/>
              </w:rPr>
              <w:t xml:space="preserve"> a </w:t>
            </w:r>
            <w:r w:rsidR="00BE0C27">
              <w:rPr>
                <w:iCs/>
              </w:rPr>
              <w:t xml:space="preserve">mind map and </w:t>
            </w:r>
            <w:r w:rsidR="00992DF7">
              <w:rPr>
                <w:iCs/>
              </w:rPr>
              <w:t>capture</w:t>
            </w:r>
            <w:r w:rsidR="00BE0C27">
              <w:rPr>
                <w:iCs/>
              </w:rPr>
              <w:t xml:space="preserve"> ideas. </w:t>
            </w:r>
            <w:r>
              <w:rPr>
                <w:iCs/>
              </w:rPr>
              <w:t xml:space="preserve">Learners might refer to well-known Hadith traditions they have heard of. Then, group different points raised. The two groups required by the </w:t>
            </w:r>
            <w:r w:rsidR="00C931E0">
              <w:rPr>
                <w:iCs/>
              </w:rPr>
              <w:t>syllabus</w:t>
            </w:r>
            <w:r>
              <w:rPr>
                <w:iCs/>
              </w:rPr>
              <w:t xml:space="preserve"> are the importance of individual conduct and life in the community. Some Hadith may relate to both. </w:t>
            </w:r>
          </w:p>
          <w:p w14:paraId="03DF4F1C" w14:textId="77777777" w:rsidR="00507D7D" w:rsidRDefault="00507D7D" w:rsidP="00507D7D">
            <w:pPr>
              <w:pStyle w:val="BodyText"/>
              <w:rPr>
                <w:iCs/>
              </w:rPr>
            </w:pPr>
          </w:p>
          <w:p w14:paraId="28EA8505" w14:textId="77777777" w:rsidR="00507D7D" w:rsidRPr="00FB455C" w:rsidRDefault="00BD664F" w:rsidP="00507D7D">
            <w:pPr>
              <w:pStyle w:val="BodyText"/>
              <w:rPr>
                <w:iCs/>
              </w:rPr>
            </w:pPr>
            <w:r>
              <w:t xml:space="preserve">Teacher to model to learners how to explain the themes in Hadith 1. Learners may make notes and then draft a paragraph to answer this. </w:t>
            </w:r>
            <w:r w:rsidR="00507D7D">
              <w:rPr>
                <w:iCs/>
              </w:rPr>
              <w:t xml:space="preserve">Opportunity for formative assessment by </w:t>
            </w:r>
            <w:r>
              <w:rPr>
                <w:iCs/>
              </w:rPr>
              <w:t xml:space="preserve">learners swapping answers and reading </w:t>
            </w:r>
            <w:proofErr w:type="spellStart"/>
            <w:r w:rsidR="00C931E0">
              <w:rPr>
                <w:iCs/>
              </w:rPr>
              <w:t>each others</w:t>
            </w:r>
            <w:proofErr w:type="spellEnd"/>
            <w:r>
              <w:rPr>
                <w:iCs/>
              </w:rPr>
              <w:t>, making suggestions for improvement</w:t>
            </w:r>
            <w:r w:rsidR="008F2957">
              <w:rPr>
                <w:iCs/>
              </w:rPr>
              <w:t>.</w:t>
            </w:r>
            <w:r w:rsidR="00507D7D">
              <w:rPr>
                <w:iCs/>
              </w:rPr>
              <w:t xml:space="preserve"> </w:t>
            </w:r>
            <w:r w:rsidR="008F2957">
              <w:rPr>
                <w:b/>
                <w:bCs/>
                <w:iCs/>
              </w:rPr>
              <w:t>(F)</w:t>
            </w:r>
          </w:p>
          <w:p w14:paraId="47FDCBDC" w14:textId="77777777" w:rsidR="00507D7D" w:rsidRDefault="00507D7D" w:rsidP="00507D7D">
            <w:pPr>
              <w:pStyle w:val="BodyText"/>
              <w:rPr>
                <w:iCs/>
              </w:rPr>
            </w:pPr>
          </w:p>
          <w:p w14:paraId="6E8295DA" w14:textId="77777777" w:rsidR="00507D7D" w:rsidRDefault="00BD664F" w:rsidP="00507D7D">
            <w:pPr>
              <w:pStyle w:val="BodyText"/>
              <w:rPr>
                <w:iCs/>
              </w:rPr>
            </w:pPr>
            <w:r>
              <w:rPr>
                <w:iCs/>
              </w:rPr>
              <w:t xml:space="preserve">Learners may then discuss Hadith 2 in groups of </w:t>
            </w:r>
            <w:r w:rsidR="000C02EB">
              <w:rPr>
                <w:iCs/>
              </w:rPr>
              <w:t>four</w:t>
            </w:r>
            <w:r>
              <w:rPr>
                <w:iCs/>
              </w:rPr>
              <w:t xml:space="preserve"> and feedback in whole class discussion. They may then write up their answer to the second Hadith and again evaluate in pairs</w:t>
            </w:r>
            <w:r w:rsidR="00A056EB">
              <w:rPr>
                <w:iCs/>
              </w:rPr>
              <w:t>.</w:t>
            </w:r>
            <w:r>
              <w:rPr>
                <w:iCs/>
              </w:rPr>
              <w:t xml:space="preserve"> </w:t>
            </w:r>
            <w:r w:rsidRPr="00BD664F">
              <w:rPr>
                <w:b/>
                <w:bCs/>
                <w:iCs/>
              </w:rPr>
              <w:t>(F)</w:t>
            </w:r>
            <w:r>
              <w:rPr>
                <w:iCs/>
              </w:rPr>
              <w:t xml:space="preserve"> It may be helpful to use green pen to add/ amend one point in each learners’ answer to help them improve their responses.</w:t>
            </w:r>
          </w:p>
          <w:p w14:paraId="22BBD1B8" w14:textId="77777777" w:rsidR="00BD664F" w:rsidRDefault="00BD664F" w:rsidP="00507D7D">
            <w:pPr>
              <w:pStyle w:val="BodyText"/>
              <w:rPr>
                <w:iCs/>
              </w:rPr>
            </w:pPr>
          </w:p>
          <w:p w14:paraId="1A694DB2" w14:textId="77777777" w:rsidR="00507D7D" w:rsidRDefault="00507D7D" w:rsidP="00507D7D">
            <w:pPr>
              <w:pStyle w:val="BodyText"/>
            </w:pPr>
            <w:r>
              <w:rPr>
                <w:iCs/>
              </w:rPr>
              <w:t xml:space="preserve">The text for this and the other passages used in this </w:t>
            </w:r>
            <w:r w:rsidR="00C931E0">
              <w:rPr>
                <w:iCs/>
              </w:rPr>
              <w:t>syllabus</w:t>
            </w:r>
            <w:r>
              <w:rPr>
                <w:iCs/>
              </w:rPr>
              <w:t xml:space="preserve"> may be found in </w:t>
            </w:r>
            <w:r w:rsidR="00BD664F" w:rsidRPr="000C20BB">
              <w:rPr>
                <w:lang w:val="en-US"/>
              </w:rPr>
              <w:t xml:space="preserve">Imam </w:t>
            </w:r>
            <w:proofErr w:type="spellStart"/>
            <w:r w:rsidR="00BD664F" w:rsidRPr="000C20BB">
              <w:rPr>
                <w:lang w:val="en-US"/>
              </w:rPr>
              <w:t>Nawawi</w:t>
            </w:r>
            <w:r w:rsidR="00BD664F">
              <w:rPr>
                <w:lang w:val="en-US"/>
              </w:rPr>
              <w:t>’s</w:t>
            </w:r>
            <w:proofErr w:type="spellEnd"/>
            <w:r w:rsidR="00BD664F">
              <w:rPr>
                <w:lang w:val="en-US"/>
              </w:rPr>
              <w:t xml:space="preserve"> 40 Hadith, Narrations and Commentary</w:t>
            </w:r>
            <w:r w:rsidR="00BD664F" w:rsidRPr="00FB455C">
              <w:rPr>
                <w:iCs/>
              </w:rPr>
              <w:t xml:space="preserve"> </w:t>
            </w:r>
            <w:r w:rsidR="00BD664F">
              <w:rPr>
                <w:iCs/>
              </w:rPr>
              <w:t xml:space="preserve">with </w:t>
            </w:r>
            <w:r w:rsidRPr="00FB455C">
              <w:rPr>
                <w:iCs/>
              </w:rPr>
              <w:t>translation</w:t>
            </w:r>
            <w:r>
              <w:rPr>
                <w:iCs/>
              </w:rPr>
              <w:t xml:space="preserve"> at</w:t>
            </w:r>
            <w:r w:rsidRPr="00FB455C">
              <w:rPr>
                <w:iCs/>
              </w:rPr>
              <w:t xml:space="preserve">: </w:t>
            </w:r>
            <w:hyperlink r:id="rId29" w:history="1">
              <w:r w:rsidR="00BD664F" w:rsidRPr="008F2957">
                <w:rPr>
                  <w:rStyle w:val="WebLink"/>
                </w:rPr>
                <w:t>https://40hadithnawawi.com/</w:t>
              </w:r>
            </w:hyperlink>
          </w:p>
          <w:p w14:paraId="54D674F0" w14:textId="77777777" w:rsidR="004122CA" w:rsidRDefault="004122CA" w:rsidP="00507D7D">
            <w:pPr>
              <w:pStyle w:val="BodyText"/>
            </w:pPr>
          </w:p>
          <w:p w14:paraId="4250FBC5" w14:textId="77777777" w:rsidR="004122CA" w:rsidRPr="00686B62" w:rsidRDefault="004122CA" w:rsidP="004122CA">
            <w:pPr>
              <w:pStyle w:val="BodyText"/>
              <w:rPr>
                <w:color w:val="FF0000"/>
              </w:rPr>
            </w:pPr>
            <w:r w:rsidRPr="006F79EC">
              <w:rPr>
                <w:iCs/>
              </w:rPr>
              <w:t>The following activity based exercises for the Hadith collections may support learners who need to work through with guidance:</w:t>
            </w:r>
            <w:r w:rsidRPr="00686B62">
              <w:rPr>
                <w:iCs/>
                <w:color w:val="FF0000"/>
              </w:rPr>
              <w:t xml:space="preserve"> </w:t>
            </w:r>
            <w:hyperlink r:id="rId30" w:history="1">
              <w:r w:rsidRPr="006F79EC">
                <w:rPr>
                  <w:rStyle w:val="WebLink"/>
                </w:rPr>
                <w:t>www.fatimaelizabethphrontistery.co.uk/uploads/2/3/7/9/23791465/imam-nawawi-for-children-ahadith1-6-docx-pdf__1_.pdf</w:t>
              </w:r>
            </w:hyperlink>
          </w:p>
          <w:p w14:paraId="37D79394" w14:textId="77777777" w:rsidR="00BD664F" w:rsidRDefault="00BD664F" w:rsidP="00507D7D">
            <w:pPr>
              <w:pStyle w:val="BodyText"/>
              <w:rPr>
                <w:iCs/>
              </w:rPr>
            </w:pPr>
          </w:p>
          <w:p w14:paraId="64455487" w14:textId="77777777" w:rsidR="007454A3" w:rsidRPr="00DB2C1F" w:rsidRDefault="00884A0F" w:rsidP="00C931E0">
            <w:pPr>
              <w:pStyle w:val="BodyText"/>
              <w:rPr>
                <w:lang w:eastAsia="en-GB"/>
              </w:rPr>
            </w:pPr>
            <w:r w:rsidRPr="00884A0F">
              <w:rPr>
                <w:b/>
                <w:bCs/>
                <w:iCs/>
              </w:rPr>
              <w:t>Extension activity:</w:t>
            </w:r>
            <w:r w:rsidR="00C931E0">
              <w:rPr>
                <w:b/>
                <w:bCs/>
                <w:iCs/>
              </w:rPr>
              <w:t xml:space="preserve"> </w:t>
            </w:r>
            <w:r>
              <w:rPr>
                <w:iCs/>
              </w:rPr>
              <w:t xml:space="preserve">Research who was Imam </w:t>
            </w:r>
            <w:proofErr w:type="spellStart"/>
            <w:r>
              <w:rPr>
                <w:iCs/>
              </w:rPr>
              <w:t>Nawawi</w:t>
            </w:r>
            <w:proofErr w:type="spellEnd"/>
            <w:r>
              <w:rPr>
                <w:iCs/>
              </w:rPr>
              <w:t xml:space="preserve"> and his collection of 40 Hadith. </w:t>
            </w:r>
            <w:r w:rsidRPr="00884A0F">
              <w:rPr>
                <w:b/>
                <w:bCs/>
                <w:iCs/>
              </w:rPr>
              <w:t>(I)</w:t>
            </w:r>
          </w:p>
        </w:tc>
      </w:tr>
      <w:tr w:rsidR="00884A0F" w:rsidRPr="004A4E17" w14:paraId="14C13704" w14:textId="77777777" w:rsidTr="00C931E0">
        <w:tblPrEx>
          <w:tblCellMar>
            <w:top w:w="0" w:type="dxa"/>
            <w:bottom w:w="0" w:type="dxa"/>
          </w:tblCellMar>
        </w:tblPrEx>
        <w:trPr>
          <w:trHeight w:val="487"/>
        </w:trPr>
        <w:tc>
          <w:tcPr>
            <w:tcW w:w="1531" w:type="dxa"/>
            <w:tcMar>
              <w:top w:w="113" w:type="dxa"/>
              <w:bottom w:w="113" w:type="dxa"/>
            </w:tcMar>
          </w:tcPr>
          <w:p w14:paraId="77EDE19F" w14:textId="77777777" w:rsidR="00884A0F" w:rsidRDefault="00E7062B" w:rsidP="00522EB2">
            <w:pPr>
              <w:pStyle w:val="BodyText"/>
              <w:rPr>
                <w:lang w:eastAsia="en-GB"/>
              </w:rPr>
            </w:pPr>
            <w:r>
              <w:rPr>
                <w:lang w:eastAsia="en-GB"/>
              </w:rPr>
              <w:t>The theme of individual conduct</w:t>
            </w:r>
          </w:p>
          <w:p w14:paraId="7BF57610" w14:textId="77777777" w:rsidR="00884A0F" w:rsidRDefault="00884A0F" w:rsidP="00522EB2">
            <w:pPr>
              <w:pStyle w:val="BodyText"/>
              <w:rPr>
                <w:lang w:eastAsia="en-GB"/>
              </w:rPr>
            </w:pPr>
          </w:p>
          <w:p w14:paraId="12BF33D5" w14:textId="77777777" w:rsidR="00884A0F" w:rsidRPr="004A4E17" w:rsidRDefault="00884A0F" w:rsidP="00C931E0">
            <w:pPr>
              <w:pStyle w:val="BodyText"/>
              <w:rPr>
                <w:lang w:eastAsia="en-GB"/>
              </w:rPr>
            </w:pPr>
            <w:r>
              <w:rPr>
                <w:lang w:eastAsia="en-GB"/>
              </w:rPr>
              <w:t>Set passages Hadiths 9, 13, 18, 19, 20</w:t>
            </w:r>
          </w:p>
        </w:tc>
        <w:tc>
          <w:tcPr>
            <w:tcW w:w="2268" w:type="dxa"/>
            <w:tcMar>
              <w:top w:w="113" w:type="dxa"/>
              <w:bottom w:w="113" w:type="dxa"/>
            </w:tcMar>
          </w:tcPr>
          <w:p w14:paraId="4C343B22" w14:textId="77777777" w:rsidR="00884A0F" w:rsidRDefault="00884A0F" w:rsidP="00522EB2">
            <w:pPr>
              <w:pStyle w:val="BodyText"/>
              <w:rPr>
                <w:lang w:eastAsia="en-GB"/>
              </w:rPr>
            </w:pPr>
            <w:r>
              <w:rPr>
                <w:lang w:eastAsia="en-GB"/>
              </w:rPr>
              <w:t>To establish knowledge of the theme of individual condu</w:t>
            </w:r>
            <w:r w:rsidR="00E7062B">
              <w:rPr>
                <w:lang w:eastAsia="en-GB"/>
              </w:rPr>
              <w:t>ct is expressed in these Hadith</w:t>
            </w:r>
          </w:p>
          <w:p w14:paraId="0ACD6F81" w14:textId="77777777" w:rsidR="00884A0F" w:rsidRDefault="00884A0F" w:rsidP="00522EB2">
            <w:pPr>
              <w:pStyle w:val="BodyText"/>
              <w:rPr>
                <w:lang w:eastAsia="en-GB"/>
              </w:rPr>
            </w:pPr>
          </w:p>
          <w:p w14:paraId="063B6DC6" w14:textId="77777777" w:rsidR="00884A0F" w:rsidRPr="004A4E17" w:rsidRDefault="00884A0F" w:rsidP="00C931E0">
            <w:pPr>
              <w:pStyle w:val="BodyText"/>
              <w:rPr>
                <w:lang w:eastAsia="en-GB"/>
              </w:rPr>
            </w:pPr>
            <w:r>
              <w:rPr>
                <w:lang w:eastAsia="en-GB"/>
              </w:rPr>
              <w:t>To write answers about the theme in two passages, then i</w:t>
            </w:r>
            <w:r w:rsidR="00E7062B">
              <w:rPr>
                <w:lang w:eastAsia="en-GB"/>
              </w:rPr>
              <w:t>mprove them to show explanation</w:t>
            </w:r>
            <w:r>
              <w:rPr>
                <w:lang w:eastAsia="en-GB"/>
              </w:rPr>
              <w:t xml:space="preserve"> </w:t>
            </w:r>
          </w:p>
        </w:tc>
        <w:tc>
          <w:tcPr>
            <w:tcW w:w="10802" w:type="dxa"/>
            <w:tcMar>
              <w:top w:w="113" w:type="dxa"/>
              <w:bottom w:w="113" w:type="dxa"/>
            </w:tcMar>
          </w:tcPr>
          <w:p w14:paraId="30EF0A77" w14:textId="77777777" w:rsidR="00884A0F" w:rsidRDefault="00884A0F" w:rsidP="00522EB2">
            <w:pPr>
              <w:pStyle w:val="BodyText"/>
            </w:pPr>
            <w:r>
              <w:t>There are short passages in this section:</w:t>
            </w:r>
            <w:r>
              <w:rPr>
                <w:lang w:eastAsia="en-GB"/>
              </w:rPr>
              <w:t xml:space="preserve"> Hadiths 9, 13, 18, 19 and 20</w:t>
            </w:r>
            <w:r>
              <w:t xml:space="preserve">. </w:t>
            </w:r>
          </w:p>
          <w:p w14:paraId="5D714049" w14:textId="77777777" w:rsidR="008F2957" w:rsidRDefault="008F2957" w:rsidP="00522EB2">
            <w:pPr>
              <w:pStyle w:val="BodyText"/>
            </w:pPr>
          </w:p>
          <w:p w14:paraId="5CBC0E2E" w14:textId="77777777" w:rsidR="008F2957" w:rsidRDefault="008F2957" w:rsidP="00522EB2">
            <w:pPr>
              <w:pStyle w:val="BodyText"/>
            </w:pPr>
            <w:r>
              <w:t>Learners draw a table</w:t>
            </w:r>
            <w:r w:rsidR="00D57D2C">
              <w:t>:</w:t>
            </w:r>
          </w:p>
          <w:p w14:paraId="3578D680" w14:textId="77777777" w:rsidR="008F2957" w:rsidRDefault="008F2957" w:rsidP="00522EB2">
            <w:pPr>
              <w:pStyle w:val="BodyText"/>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3173"/>
              <w:gridCol w:w="3173"/>
              <w:gridCol w:w="3173"/>
            </w:tblGrid>
            <w:tr w:rsidR="008F2957" w:rsidRPr="008F2957" w14:paraId="21F75047" w14:textId="77777777" w:rsidTr="00C35ABE">
              <w:trPr>
                <w:jc w:val="center"/>
              </w:trPr>
              <w:tc>
                <w:tcPr>
                  <w:tcW w:w="3173" w:type="dxa"/>
                  <w:shd w:val="clear" w:color="auto" w:fill="EA5B0C"/>
                  <w:vAlign w:val="center"/>
                </w:tcPr>
                <w:p w14:paraId="77C9B387" w14:textId="77777777" w:rsidR="008F2957" w:rsidRPr="008F2957" w:rsidRDefault="008F2957" w:rsidP="008F2957">
                  <w:pPr>
                    <w:pStyle w:val="BodyText"/>
                    <w:spacing w:before="120" w:after="120"/>
                    <w:jc w:val="center"/>
                    <w:rPr>
                      <w:b/>
                      <w:color w:val="FFFFFF" w:themeColor="background1"/>
                    </w:rPr>
                  </w:pPr>
                  <w:r w:rsidRPr="008F2957">
                    <w:rPr>
                      <w:b/>
                      <w:color w:val="FFFFFF" w:themeColor="background1"/>
                    </w:rPr>
                    <w:t>The Hadith</w:t>
                  </w:r>
                </w:p>
              </w:tc>
              <w:tc>
                <w:tcPr>
                  <w:tcW w:w="3173" w:type="dxa"/>
                  <w:shd w:val="clear" w:color="auto" w:fill="EA5B0C"/>
                  <w:vAlign w:val="center"/>
                </w:tcPr>
                <w:p w14:paraId="0FF949BE" w14:textId="77777777" w:rsidR="008F2957" w:rsidRPr="008F2957" w:rsidRDefault="008F2957" w:rsidP="008F2957">
                  <w:pPr>
                    <w:pStyle w:val="BodyText"/>
                    <w:spacing w:before="120" w:after="120"/>
                    <w:jc w:val="center"/>
                    <w:rPr>
                      <w:b/>
                      <w:color w:val="FFFFFF" w:themeColor="background1"/>
                    </w:rPr>
                  </w:pPr>
                  <w:r w:rsidRPr="008F2957">
                    <w:rPr>
                      <w:b/>
                      <w:color w:val="FFFFFF" w:themeColor="background1"/>
                    </w:rPr>
                    <w:t>Details about the theme</w:t>
                  </w:r>
                </w:p>
              </w:tc>
              <w:tc>
                <w:tcPr>
                  <w:tcW w:w="3173" w:type="dxa"/>
                  <w:shd w:val="clear" w:color="auto" w:fill="EA5B0C"/>
                  <w:vAlign w:val="center"/>
                </w:tcPr>
                <w:p w14:paraId="698EAFB3" w14:textId="77777777" w:rsidR="008F2957" w:rsidRPr="008F2957" w:rsidRDefault="008F2957" w:rsidP="008F2957">
                  <w:pPr>
                    <w:pStyle w:val="BodyText"/>
                    <w:spacing w:before="120" w:after="120"/>
                    <w:jc w:val="center"/>
                    <w:rPr>
                      <w:b/>
                      <w:color w:val="FFFFFF" w:themeColor="background1"/>
                    </w:rPr>
                  </w:pPr>
                  <w:r w:rsidRPr="008F2957">
                    <w:rPr>
                      <w:b/>
                      <w:color w:val="FFFFFF" w:themeColor="background1"/>
                    </w:rPr>
                    <w:t>What this might mean to Muslims today.</w:t>
                  </w:r>
                </w:p>
              </w:tc>
            </w:tr>
            <w:tr w:rsidR="008F2957" w14:paraId="2356DAC7" w14:textId="77777777" w:rsidTr="00C35ABE">
              <w:trPr>
                <w:jc w:val="center"/>
              </w:trPr>
              <w:tc>
                <w:tcPr>
                  <w:tcW w:w="3173" w:type="dxa"/>
                </w:tcPr>
                <w:p w14:paraId="27CF7D00" w14:textId="77777777" w:rsidR="008F2957" w:rsidRDefault="008F2957" w:rsidP="00522EB2">
                  <w:pPr>
                    <w:pStyle w:val="BodyText"/>
                  </w:pPr>
                </w:p>
                <w:p w14:paraId="5DFB2E3B" w14:textId="77777777" w:rsidR="008F2957" w:rsidRDefault="008F2957" w:rsidP="00522EB2">
                  <w:pPr>
                    <w:pStyle w:val="BodyText"/>
                  </w:pPr>
                </w:p>
                <w:p w14:paraId="08298758" w14:textId="77777777" w:rsidR="008F2957" w:rsidRDefault="008F2957" w:rsidP="00522EB2">
                  <w:pPr>
                    <w:pStyle w:val="BodyText"/>
                  </w:pPr>
                </w:p>
                <w:p w14:paraId="3C3A02C0" w14:textId="77777777" w:rsidR="008F2957" w:rsidRDefault="008F2957" w:rsidP="00522EB2">
                  <w:pPr>
                    <w:pStyle w:val="BodyText"/>
                  </w:pPr>
                </w:p>
              </w:tc>
              <w:tc>
                <w:tcPr>
                  <w:tcW w:w="3173" w:type="dxa"/>
                </w:tcPr>
                <w:p w14:paraId="18885A0B" w14:textId="77777777" w:rsidR="008F2957" w:rsidRDefault="008F2957" w:rsidP="00522EB2">
                  <w:pPr>
                    <w:pStyle w:val="BodyText"/>
                  </w:pPr>
                </w:p>
              </w:tc>
              <w:tc>
                <w:tcPr>
                  <w:tcW w:w="3173" w:type="dxa"/>
                </w:tcPr>
                <w:p w14:paraId="41F306C0" w14:textId="77777777" w:rsidR="008F2957" w:rsidRDefault="008F2957" w:rsidP="00522EB2">
                  <w:pPr>
                    <w:pStyle w:val="BodyText"/>
                  </w:pPr>
                </w:p>
              </w:tc>
            </w:tr>
          </w:tbl>
          <w:p w14:paraId="5613D4C4" w14:textId="77777777" w:rsidR="008F2957" w:rsidRDefault="008F2957" w:rsidP="00522EB2">
            <w:pPr>
              <w:pStyle w:val="BodyText"/>
            </w:pPr>
          </w:p>
          <w:p w14:paraId="51D64030" w14:textId="77777777" w:rsidR="00884A0F" w:rsidRDefault="00D57D2C" w:rsidP="00522EB2">
            <w:pPr>
              <w:pStyle w:val="BodyText"/>
            </w:pPr>
            <w:r>
              <w:lastRenderedPageBreak/>
              <w:t>Learners c</w:t>
            </w:r>
            <w:r w:rsidR="00884A0F">
              <w:t>omplete the table using resources such as class textbook or recommended textbooks. This may be done independently as an act of research</w:t>
            </w:r>
            <w:r w:rsidR="008F2957">
              <w:t>.</w:t>
            </w:r>
            <w:r w:rsidR="00884A0F">
              <w:t xml:space="preserve"> </w:t>
            </w:r>
            <w:r w:rsidR="008F2957">
              <w:rPr>
                <w:b/>
                <w:bCs/>
              </w:rPr>
              <w:t>(I)</w:t>
            </w:r>
            <w:r w:rsidR="00884A0F">
              <w:t xml:space="preserve"> </w:t>
            </w:r>
          </w:p>
          <w:p w14:paraId="23695B3D" w14:textId="77777777" w:rsidR="00884A0F" w:rsidRDefault="00884A0F" w:rsidP="00522EB2">
            <w:pPr>
              <w:pStyle w:val="BodyText"/>
            </w:pPr>
          </w:p>
          <w:p w14:paraId="1BDDF8EC" w14:textId="77777777" w:rsidR="00C35ABE" w:rsidRDefault="00884A0F" w:rsidP="00522EB2">
            <w:pPr>
              <w:pStyle w:val="BodyText"/>
            </w:pPr>
            <w:r>
              <w:t xml:space="preserve">Learners use highlighters, to highlight any words in column 2 that are actually already in column 1. Then using a dictionary or thesaurus to help, learners change those to different words to show that the passage is not being copied. </w:t>
            </w:r>
          </w:p>
          <w:p w14:paraId="2DA32D55" w14:textId="77777777" w:rsidR="00C35ABE" w:rsidRDefault="00C35ABE" w:rsidP="00522EB2">
            <w:pPr>
              <w:pStyle w:val="BodyText"/>
            </w:pPr>
          </w:p>
          <w:p w14:paraId="680EE72D" w14:textId="77777777" w:rsidR="00884A0F" w:rsidRDefault="00884A0F" w:rsidP="00522EB2">
            <w:pPr>
              <w:pStyle w:val="BodyText"/>
            </w:pPr>
            <w:r>
              <w:t>After that, learners write paragraph answers to two of those passages, bearing in mind that they need to further explain the theme, not paraphrase it.</w:t>
            </w:r>
          </w:p>
          <w:p w14:paraId="1EC78643" w14:textId="77777777" w:rsidR="00884A0F" w:rsidRDefault="00884A0F" w:rsidP="00522EB2">
            <w:pPr>
              <w:pStyle w:val="BodyText"/>
            </w:pPr>
          </w:p>
          <w:p w14:paraId="677674CE" w14:textId="77777777" w:rsidR="00C35ABE" w:rsidRDefault="00884A0F" w:rsidP="00C35ABE">
            <w:pPr>
              <w:pStyle w:val="BodyText"/>
            </w:pPr>
            <w:r>
              <w:t xml:space="preserve">Learners then peer assess and, using green pens, circle </w:t>
            </w:r>
            <w:r w:rsidR="00C35ABE">
              <w:t>three</w:t>
            </w:r>
            <w:r>
              <w:t xml:space="preserve"> places in each answer where any words are repeated from the passage and not explained or could be explained more clearly. </w:t>
            </w:r>
          </w:p>
          <w:p w14:paraId="466BF314" w14:textId="77777777" w:rsidR="00C35ABE" w:rsidRDefault="00C35ABE" w:rsidP="00C35ABE">
            <w:pPr>
              <w:pStyle w:val="BodyText"/>
            </w:pPr>
          </w:p>
          <w:p w14:paraId="365923DA" w14:textId="77777777" w:rsidR="00884A0F" w:rsidRPr="00DB2C1F" w:rsidRDefault="00884A0F" w:rsidP="00C35ABE">
            <w:pPr>
              <w:pStyle w:val="BodyText"/>
              <w:rPr>
                <w:i/>
              </w:rPr>
            </w:pPr>
            <w:r>
              <w:t>Learners then improve their answers as a result</w:t>
            </w:r>
            <w:r w:rsidR="00C35ABE">
              <w:t>.</w:t>
            </w:r>
            <w:r>
              <w:t xml:space="preserve"> </w:t>
            </w:r>
            <w:r w:rsidRPr="00304CD6">
              <w:rPr>
                <w:b/>
                <w:bCs/>
              </w:rPr>
              <w:t>(F)</w:t>
            </w:r>
          </w:p>
        </w:tc>
      </w:tr>
      <w:tr w:rsidR="00884A0F" w:rsidRPr="004A4E17" w14:paraId="053B1B25" w14:textId="77777777" w:rsidTr="00C931E0">
        <w:tblPrEx>
          <w:tblCellMar>
            <w:top w:w="0" w:type="dxa"/>
            <w:bottom w:w="0" w:type="dxa"/>
          </w:tblCellMar>
        </w:tblPrEx>
        <w:trPr>
          <w:trHeight w:val="487"/>
        </w:trPr>
        <w:tc>
          <w:tcPr>
            <w:tcW w:w="1531" w:type="dxa"/>
            <w:tcMar>
              <w:top w:w="113" w:type="dxa"/>
              <w:bottom w:w="113" w:type="dxa"/>
            </w:tcMar>
          </w:tcPr>
          <w:p w14:paraId="53685F9B" w14:textId="77777777" w:rsidR="00884A0F" w:rsidRDefault="00884A0F" w:rsidP="00522EB2">
            <w:pPr>
              <w:pStyle w:val="BodyText"/>
              <w:rPr>
                <w:lang w:eastAsia="en-GB"/>
              </w:rPr>
            </w:pPr>
            <w:r>
              <w:rPr>
                <w:lang w:eastAsia="en-GB"/>
              </w:rPr>
              <w:lastRenderedPageBreak/>
              <w:t>The theme of con</w:t>
            </w:r>
            <w:r w:rsidR="00E7062B">
              <w:rPr>
                <w:lang w:eastAsia="en-GB"/>
              </w:rPr>
              <w:t>duct in communities for Muslims</w:t>
            </w:r>
          </w:p>
          <w:p w14:paraId="66289E44" w14:textId="77777777" w:rsidR="00884A0F" w:rsidRDefault="00884A0F" w:rsidP="00522EB2">
            <w:pPr>
              <w:pStyle w:val="BodyText"/>
              <w:rPr>
                <w:lang w:eastAsia="en-GB"/>
              </w:rPr>
            </w:pPr>
          </w:p>
          <w:p w14:paraId="3F4C7231" w14:textId="77777777" w:rsidR="00884A0F" w:rsidRPr="004A4E17" w:rsidRDefault="00884A0F" w:rsidP="00C931E0">
            <w:pPr>
              <w:pStyle w:val="BodyText"/>
              <w:rPr>
                <w:lang w:eastAsia="en-GB"/>
              </w:rPr>
            </w:pPr>
            <w:r>
              <w:rPr>
                <w:lang w:eastAsia="en-GB"/>
              </w:rPr>
              <w:t>Hadith passages 11, 12, 15, 16, 17</w:t>
            </w:r>
          </w:p>
        </w:tc>
        <w:tc>
          <w:tcPr>
            <w:tcW w:w="2268" w:type="dxa"/>
            <w:tcMar>
              <w:top w:w="113" w:type="dxa"/>
              <w:bottom w:w="113" w:type="dxa"/>
            </w:tcMar>
          </w:tcPr>
          <w:p w14:paraId="72C59352" w14:textId="77777777" w:rsidR="00884A0F" w:rsidRDefault="00884A0F" w:rsidP="00522EB2">
            <w:pPr>
              <w:pStyle w:val="BodyText"/>
              <w:rPr>
                <w:lang w:eastAsia="en-GB"/>
              </w:rPr>
            </w:pPr>
            <w:r>
              <w:rPr>
                <w:lang w:eastAsia="en-GB"/>
              </w:rPr>
              <w:t xml:space="preserve">To establish knowledge of the theme of life in community is </w:t>
            </w:r>
            <w:r w:rsidR="00931D07">
              <w:rPr>
                <w:lang w:eastAsia="en-GB"/>
              </w:rPr>
              <w:t>e</w:t>
            </w:r>
            <w:r w:rsidR="00E7062B">
              <w:rPr>
                <w:lang w:eastAsia="en-GB"/>
              </w:rPr>
              <w:t>xpressed in these Hadith</w:t>
            </w:r>
          </w:p>
          <w:p w14:paraId="20B1A29B" w14:textId="77777777" w:rsidR="00884A0F" w:rsidRDefault="00884A0F" w:rsidP="00522EB2">
            <w:pPr>
              <w:pStyle w:val="BodyText"/>
              <w:rPr>
                <w:lang w:eastAsia="en-GB"/>
              </w:rPr>
            </w:pPr>
          </w:p>
          <w:p w14:paraId="59B7EAD9" w14:textId="77777777" w:rsidR="00884A0F" w:rsidRPr="004A4E17" w:rsidRDefault="00884A0F" w:rsidP="004A1E15">
            <w:pPr>
              <w:pStyle w:val="BodyText"/>
              <w:rPr>
                <w:lang w:eastAsia="en-GB"/>
              </w:rPr>
            </w:pPr>
            <w:r>
              <w:rPr>
                <w:lang w:eastAsia="en-GB"/>
              </w:rPr>
              <w:t>To understand the links between individua</w:t>
            </w:r>
            <w:r w:rsidR="00E7062B">
              <w:rPr>
                <w:lang w:eastAsia="en-GB"/>
              </w:rPr>
              <w:t>l conduct and life in community</w:t>
            </w:r>
            <w:r>
              <w:rPr>
                <w:lang w:eastAsia="en-GB"/>
              </w:rPr>
              <w:t xml:space="preserve"> </w:t>
            </w:r>
          </w:p>
        </w:tc>
        <w:tc>
          <w:tcPr>
            <w:tcW w:w="10802" w:type="dxa"/>
            <w:tcMar>
              <w:top w:w="113" w:type="dxa"/>
              <w:bottom w:w="113" w:type="dxa"/>
            </w:tcMar>
          </w:tcPr>
          <w:p w14:paraId="7FB97F2A" w14:textId="1B02241D" w:rsidR="00884A0F" w:rsidRDefault="00884A0F" w:rsidP="00522EB2">
            <w:pPr>
              <w:pStyle w:val="BodyText"/>
              <w:rPr>
                <w:iCs/>
              </w:rPr>
            </w:pPr>
            <w:r>
              <w:rPr>
                <w:iCs/>
              </w:rPr>
              <w:t xml:space="preserve">These Hadith are short passages containing teachings mostly about conduct in community. After reading all </w:t>
            </w:r>
            <w:r w:rsidR="00BE0C27">
              <w:rPr>
                <w:iCs/>
              </w:rPr>
              <w:t>five</w:t>
            </w:r>
            <w:r>
              <w:rPr>
                <w:iCs/>
              </w:rPr>
              <w:t xml:space="preserve"> Hadith, </w:t>
            </w:r>
            <w:r w:rsidR="00BE0C27">
              <w:rPr>
                <w:iCs/>
              </w:rPr>
              <w:t>learners</w:t>
            </w:r>
            <w:r>
              <w:rPr>
                <w:iCs/>
              </w:rPr>
              <w:t xml:space="preserve"> </w:t>
            </w:r>
            <w:r w:rsidR="00BE0C27">
              <w:t>d</w:t>
            </w:r>
            <w:r w:rsidR="00BE0C27">
              <w:rPr>
                <w:iCs/>
              </w:rPr>
              <w:t xml:space="preserve">raw a mind map and </w:t>
            </w:r>
            <w:r w:rsidR="00992DF7">
              <w:rPr>
                <w:iCs/>
              </w:rPr>
              <w:t>capture</w:t>
            </w:r>
            <w:r w:rsidR="00BE0C27">
              <w:rPr>
                <w:iCs/>
              </w:rPr>
              <w:t xml:space="preserve"> ideas</w:t>
            </w:r>
            <w:r>
              <w:rPr>
                <w:iCs/>
              </w:rPr>
              <w:t xml:space="preserve"> about the main teachings here and any other Islamic teachings they can think of about conduct in community. </w:t>
            </w:r>
          </w:p>
          <w:p w14:paraId="0A506386" w14:textId="77777777" w:rsidR="00884A0F" w:rsidRDefault="00884A0F" w:rsidP="00522EB2">
            <w:pPr>
              <w:pStyle w:val="BodyText"/>
              <w:rPr>
                <w:iCs/>
              </w:rPr>
            </w:pPr>
          </w:p>
          <w:p w14:paraId="4906C97F" w14:textId="77777777" w:rsidR="00C35ABE" w:rsidRDefault="00884A0F" w:rsidP="00522EB2">
            <w:pPr>
              <w:pStyle w:val="BodyText"/>
              <w:rPr>
                <w:iCs/>
              </w:rPr>
            </w:pPr>
            <w:r>
              <w:rPr>
                <w:iCs/>
              </w:rPr>
              <w:t>Draw a diagram.</w:t>
            </w:r>
          </w:p>
          <w:p w14:paraId="246CE15C" w14:textId="77777777" w:rsidR="00C35ABE" w:rsidRDefault="00C35ABE" w:rsidP="00522EB2">
            <w:pPr>
              <w:pStyle w:val="BodyText"/>
              <w:rPr>
                <w:i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68"/>
            </w:tblGrid>
            <w:tr w:rsidR="00C35ABE" w14:paraId="3DC1735D" w14:textId="77777777" w:rsidTr="00C35ABE">
              <w:trPr>
                <w:jc w:val="center"/>
              </w:trPr>
              <w:tc>
                <w:tcPr>
                  <w:tcW w:w="6868" w:type="dxa"/>
                </w:tcPr>
                <w:p w14:paraId="000E4032" w14:textId="77777777" w:rsidR="00C35ABE" w:rsidRPr="00C35ABE" w:rsidRDefault="004D337C" w:rsidP="00C35ABE">
                  <w:pPr>
                    <w:pStyle w:val="BodyText"/>
                    <w:rPr>
                      <w:b/>
                      <w:iCs/>
                    </w:rPr>
                  </w:pPr>
                  <w:r>
                    <w:rPr>
                      <w:b/>
                      <w:iCs/>
                      <w:noProof/>
                      <w:lang w:eastAsia="en-GB"/>
                    </w:rPr>
                    <mc:AlternateContent>
                      <mc:Choice Requires="wps">
                        <w:drawing>
                          <wp:anchor distT="0" distB="0" distL="114300" distR="114300" simplePos="0" relativeHeight="251706368" behindDoc="0" locked="0" layoutInCell="1" allowOverlap="1" wp14:anchorId="090B4EC6" wp14:editId="11D9A573">
                            <wp:simplePos x="0" y="0"/>
                            <wp:positionH relativeFrom="column">
                              <wp:posOffset>1531620</wp:posOffset>
                            </wp:positionH>
                            <wp:positionV relativeFrom="paragraph">
                              <wp:posOffset>34290</wp:posOffset>
                            </wp:positionV>
                            <wp:extent cx="1190625" cy="45720"/>
                            <wp:effectExtent l="38100" t="95250" r="0" b="8763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90625" cy="45720"/>
                                    </a:xfrm>
                                    <a:prstGeom prst="straightConnector1">
                                      <a:avLst/>
                                    </a:prstGeom>
                                    <a:ln w="28575">
                                      <a:solidFill>
                                        <a:srgbClr val="EA5B0C"/>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A565654" id="_x0000_t32" coordsize="21600,21600" o:spt="32" o:oned="t" path="m,l21600,21600e" filled="f">
                            <v:path arrowok="t" fillok="f" o:connecttype="none"/>
                            <o:lock v:ext="edit" shapetype="t"/>
                          </v:shapetype>
                          <v:shape id="Straight Arrow Connector 37" o:spid="_x0000_s1026" type="#_x0000_t32" style="position:absolute;margin-left:120.6pt;margin-top:2.7pt;width:93.75pt;height:3.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" strokecolor="#ea5b0c" strokeweight="2.25pt">
                            <v:stroke startarrow="block" endarrow="block"/>
                            <o:lock v:ext="edit" shapetype="f"/>
                          </v:shape>
                        </w:pict>
                      </mc:Fallback>
                    </mc:AlternateContent>
                  </w:r>
                  <w:r w:rsidR="00C35ABE" w:rsidRPr="00C35ABE">
                    <w:rPr>
                      <w:b/>
                      <w:iCs/>
                    </w:rPr>
                    <w:t>INDIVIDUAL CONDUCT</w:t>
                  </w:r>
                  <w:r w:rsidR="00C35ABE">
                    <w:rPr>
                      <w:b/>
                      <w:iCs/>
                    </w:rPr>
                    <w:t xml:space="preserve">                                         Life in community</w:t>
                  </w:r>
                </w:p>
              </w:tc>
            </w:tr>
          </w:tbl>
          <w:p w14:paraId="41738F47" w14:textId="77777777" w:rsidR="00C35ABE" w:rsidRDefault="00884A0F" w:rsidP="00522EB2">
            <w:pPr>
              <w:pStyle w:val="BodyText"/>
              <w:rPr>
                <w:iCs/>
              </w:rPr>
            </w:pPr>
            <w:r>
              <w:rPr>
                <w:iCs/>
              </w:rPr>
              <w:t xml:space="preserve"> </w:t>
            </w:r>
          </w:p>
          <w:p w14:paraId="094C6BC4" w14:textId="77777777" w:rsidR="00884A0F" w:rsidRDefault="00884A0F" w:rsidP="00522EB2">
            <w:pPr>
              <w:pStyle w:val="BodyText"/>
              <w:rPr>
                <w:iCs/>
              </w:rPr>
            </w:pPr>
            <w:r>
              <w:rPr>
                <w:iCs/>
              </w:rPr>
              <w:t>On the left-hand side of the page write in large, bold letters: Individual conduct. Draw a two-way arrow in the middle of the page and then on the right-hand side life in community.</w:t>
            </w:r>
          </w:p>
          <w:p w14:paraId="53CEF0EE" w14:textId="77777777" w:rsidR="00C35ABE" w:rsidRDefault="00C35ABE" w:rsidP="00522EB2">
            <w:pPr>
              <w:pStyle w:val="BodyText"/>
              <w:rPr>
                <w:iCs/>
              </w:rPr>
            </w:pPr>
          </w:p>
          <w:p w14:paraId="44FDB32D" w14:textId="77777777" w:rsidR="00884A0F" w:rsidRDefault="00884A0F" w:rsidP="00522EB2">
            <w:pPr>
              <w:pStyle w:val="BodyText"/>
              <w:rPr>
                <w:iCs/>
              </w:rPr>
            </w:pPr>
            <w:r>
              <w:rPr>
                <w:iCs/>
              </w:rPr>
              <w:t xml:space="preserve">Learners add </w:t>
            </w:r>
            <w:r w:rsidR="00C35ABE">
              <w:rPr>
                <w:iCs/>
              </w:rPr>
              <w:t>notes</w:t>
            </w:r>
            <w:r>
              <w:rPr>
                <w:iCs/>
              </w:rPr>
              <w:t xml:space="preserve"> to show how individual conduct affects community life and vice-versa.</w:t>
            </w:r>
          </w:p>
          <w:p w14:paraId="53CFA195" w14:textId="77777777" w:rsidR="00C35ABE" w:rsidRDefault="00C35ABE" w:rsidP="00522EB2">
            <w:pPr>
              <w:pStyle w:val="BodyText"/>
              <w:rPr>
                <w:iCs/>
              </w:rPr>
            </w:pPr>
          </w:p>
          <w:p w14:paraId="5F76C1F8" w14:textId="77777777" w:rsidR="00884A0F" w:rsidRDefault="00884A0F" w:rsidP="00522EB2">
            <w:pPr>
              <w:pStyle w:val="BodyText"/>
              <w:rPr>
                <w:b/>
                <w:bCs/>
                <w:iCs/>
              </w:rPr>
            </w:pPr>
            <w:r>
              <w:rPr>
                <w:iCs/>
              </w:rPr>
              <w:t>Discuss</w:t>
            </w:r>
            <w:r w:rsidR="00C35ABE">
              <w:rPr>
                <w:iCs/>
              </w:rPr>
              <w:t xml:space="preserve"> as a </w:t>
            </w:r>
            <w:r>
              <w:rPr>
                <w:iCs/>
              </w:rPr>
              <w:t>whole class and learners may tick each point they have on their diagram as other learners raise it, and add additional points</w:t>
            </w:r>
            <w:r w:rsidR="00C35ABE">
              <w:rPr>
                <w:iCs/>
              </w:rPr>
              <w:t>.</w:t>
            </w:r>
            <w:r>
              <w:rPr>
                <w:iCs/>
              </w:rPr>
              <w:t xml:space="preserve"> </w:t>
            </w:r>
            <w:r w:rsidR="00C35ABE">
              <w:rPr>
                <w:b/>
                <w:bCs/>
                <w:iCs/>
              </w:rPr>
              <w:t>(F)</w:t>
            </w:r>
          </w:p>
          <w:p w14:paraId="69FC360F" w14:textId="77777777" w:rsidR="00884A0F" w:rsidRDefault="00884A0F" w:rsidP="00522EB2">
            <w:pPr>
              <w:pStyle w:val="BodyText"/>
              <w:rPr>
                <w:b/>
                <w:bCs/>
                <w:iCs/>
              </w:rPr>
            </w:pPr>
          </w:p>
          <w:p w14:paraId="0BB2DE08" w14:textId="77777777" w:rsidR="00884A0F" w:rsidRPr="000210D6" w:rsidRDefault="00884A0F" w:rsidP="00522EB2">
            <w:pPr>
              <w:pStyle w:val="BodyText"/>
              <w:rPr>
                <w:iCs/>
              </w:rPr>
            </w:pPr>
            <w:r>
              <w:rPr>
                <w:iCs/>
              </w:rPr>
              <w:t>Learners then draft an answer for both (a) and (b) parts to one of the passages they have studied.</w:t>
            </w:r>
          </w:p>
          <w:p w14:paraId="67FC80B1" w14:textId="77777777" w:rsidR="00884A0F" w:rsidRDefault="00884A0F" w:rsidP="00522EB2">
            <w:pPr>
              <w:pStyle w:val="BodyText"/>
              <w:rPr>
                <w:iCs/>
              </w:rPr>
            </w:pPr>
          </w:p>
          <w:p w14:paraId="5CE1F172" w14:textId="77777777" w:rsidR="00C35ABE" w:rsidRDefault="00884A0F" w:rsidP="00BE0C27">
            <w:pPr>
              <w:pStyle w:val="BodyText"/>
              <w:rPr>
                <w:b/>
                <w:bCs/>
                <w:iCs/>
              </w:rPr>
            </w:pPr>
            <w:r w:rsidRPr="005969F5">
              <w:rPr>
                <w:b/>
                <w:bCs/>
                <w:iCs/>
              </w:rPr>
              <w:t xml:space="preserve">Extension </w:t>
            </w:r>
            <w:r w:rsidR="00C931E0">
              <w:rPr>
                <w:b/>
                <w:bCs/>
                <w:iCs/>
              </w:rPr>
              <w:t>a</w:t>
            </w:r>
            <w:r w:rsidRPr="005969F5">
              <w:rPr>
                <w:b/>
                <w:bCs/>
                <w:iCs/>
              </w:rPr>
              <w:t>ctivity:</w:t>
            </w:r>
            <w:r w:rsidR="00C931E0">
              <w:rPr>
                <w:b/>
                <w:bCs/>
                <w:iCs/>
              </w:rPr>
              <w:t xml:space="preserve"> </w:t>
            </w:r>
            <w:r>
              <w:rPr>
                <w:iCs/>
              </w:rPr>
              <w:t xml:space="preserve">What other references from the Hadith might support the teachings made in these passages? Choose one Hadith studied and find at least </w:t>
            </w:r>
            <w:r w:rsidR="00BE0C27">
              <w:rPr>
                <w:iCs/>
              </w:rPr>
              <w:t>two</w:t>
            </w:r>
            <w:r>
              <w:rPr>
                <w:iCs/>
              </w:rPr>
              <w:t xml:space="preserve"> short quotations from other Hadith to support it</w:t>
            </w:r>
            <w:r w:rsidR="00C35ABE">
              <w:rPr>
                <w:iCs/>
              </w:rPr>
              <w:t>.</w:t>
            </w:r>
            <w:r>
              <w:rPr>
                <w:iCs/>
              </w:rPr>
              <w:t xml:space="preserve"> </w:t>
            </w:r>
            <w:r w:rsidRPr="00AA00D7">
              <w:rPr>
                <w:b/>
                <w:bCs/>
                <w:iCs/>
              </w:rPr>
              <w:t>(I</w:t>
            </w:r>
            <w:r w:rsidR="00C35ABE">
              <w:rPr>
                <w:b/>
                <w:bCs/>
                <w:iCs/>
              </w:rPr>
              <w:t>)</w:t>
            </w:r>
          </w:p>
          <w:p w14:paraId="62F898E0" w14:textId="77777777" w:rsidR="00C35ABE" w:rsidRDefault="00C35ABE" w:rsidP="00BE0C27">
            <w:pPr>
              <w:pStyle w:val="BodyText"/>
              <w:rPr>
                <w:b/>
                <w:bCs/>
                <w:iCs/>
              </w:rPr>
            </w:pPr>
          </w:p>
          <w:p w14:paraId="760DA9E1" w14:textId="77777777" w:rsidR="00884A0F" w:rsidRPr="00953A90" w:rsidRDefault="00884A0F" w:rsidP="00BE0C27">
            <w:pPr>
              <w:pStyle w:val="BodyText"/>
              <w:rPr>
                <w:iCs/>
              </w:rPr>
            </w:pPr>
            <w:r>
              <w:rPr>
                <w:iCs/>
              </w:rPr>
              <w:t xml:space="preserve">Learners explain their choice. This piece of research could be a homework activity. </w:t>
            </w:r>
          </w:p>
        </w:tc>
      </w:tr>
      <w:tr w:rsidR="001D0A03" w:rsidRPr="004A4E17" w14:paraId="010FB787" w14:textId="77777777" w:rsidTr="00C931E0">
        <w:tblPrEx>
          <w:tblCellMar>
            <w:top w:w="0" w:type="dxa"/>
            <w:bottom w:w="0" w:type="dxa"/>
          </w:tblCellMar>
        </w:tblPrEx>
        <w:trPr>
          <w:trHeight w:val="487"/>
        </w:trPr>
        <w:tc>
          <w:tcPr>
            <w:tcW w:w="1531" w:type="dxa"/>
            <w:tcMar>
              <w:top w:w="113" w:type="dxa"/>
              <w:bottom w:w="113" w:type="dxa"/>
            </w:tcMar>
          </w:tcPr>
          <w:p w14:paraId="478D1E67" w14:textId="77777777" w:rsidR="00884A0F" w:rsidRDefault="00884A0F" w:rsidP="00884A0F">
            <w:pPr>
              <w:pStyle w:val="BodyText"/>
              <w:rPr>
                <w:lang w:eastAsia="en-GB"/>
              </w:rPr>
            </w:pPr>
            <w:r>
              <w:rPr>
                <w:lang w:eastAsia="en-GB"/>
              </w:rPr>
              <w:lastRenderedPageBreak/>
              <w:t>The theme of con</w:t>
            </w:r>
            <w:r w:rsidR="00DA55F6">
              <w:rPr>
                <w:lang w:eastAsia="en-GB"/>
              </w:rPr>
              <w:t>duct in communities for Muslims</w:t>
            </w:r>
          </w:p>
          <w:p w14:paraId="0BD42598" w14:textId="77777777" w:rsidR="00884A0F" w:rsidRDefault="00884A0F" w:rsidP="00884A0F">
            <w:pPr>
              <w:pStyle w:val="BodyText"/>
              <w:rPr>
                <w:lang w:eastAsia="en-GB"/>
              </w:rPr>
            </w:pPr>
          </w:p>
          <w:p w14:paraId="64B2F954" w14:textId="77777777" w:rsidR="001D0A03" w:rsidRPr="004A4E17" w:rsidRDefault="00884A0F" w:rsidP="00C931E0">
            <w:pPr>
              <w:pStyle w:val="BodyText"/>
              <w:rPr>
                <w:lang w:eastAsia="en-GB"/>
              </w:rPr>
            </w:pPr>
            <w:r>
              <w:rPr>
                <w:lang w:eastAsia="en-GB"/>
              </w:rPr>
              <w:t>Hadith passages 3, 5 and 6</w:t>
            </w:r>
          </w:p>
        </w:tc>
        <w:tc>
          <w:tcPr>
            <w:tcW w:w="2268" w:type="dxa"/>
            <w:tcMar>
              <w:top w:w="113" w:type="dxa"/>
              <w:bottom w:w="113" w:type="dxa"/>
            </w:tcMar>
          </w:tcPr>
          <w:p w14:paraId="411405CD" w14:textId="77777777" w:rsidR="00884A0F" w:rsidRDefault="00884A0F" w:rsidP="00884A0F">
            <w:pPr>
              <w:pStyle w:val="BodyText"/>
              <w:rPr>
                <w:lang w:eastAsia="en-GB"/>
              </w:rPr>
            </w:pPr>
            <w:r>
              <w:rPr>
                <w:lang w:eastAsia="en-GB"/>
              </w:rPr>
              <w:t>To establish knowledge of the theme of life in communi</w:t>
            </w:r>
            <w:r w:rsidR="00DA55F6">
              <w:rPr>
                <w:lang w:eastAsia="en-GB"/>
              </w:rPr>
              <w:t>ty is expressed in these Hadith</w:t>
            </w:r>
          </w:p>
          <w:p w14:paraId="382F4DBC" w14:textId="77777777" w:rsidR="00884A0F" w:rsidRDefault="00884A0F" w:rsidP="00884A0F">
            <w:pPr>
              <w:pStyle w:val="BodyText"/>
              <w:rPr>
                <w:lang w:eastAsia="en-GB"/>
              </w:rPr>
            </w:pPr>
          </w:p>
          <w:p w14:paraId="09C5EAFC" w14:textId="77777777" w:rsidR="001D0A03" w:rsidRDefault="00522EB2" w:rsidP="00DA55F6">
            <w:pPr>
              <w:pStyle w:val="BodyText"/>
              <w:rPr>
                <w:lang w:eastAsia="en-GB"/>
              </w:rPr>
            </w:pPr>
            <w:r>
              <w:rPr>
                <w:lang w:eastAsia="en-GB"/>
              </w:rPr>
              <w:t>To develop understanding of the Hadith giv</w:t>
            </w:r>
            <w:r w:rsidR="00DA55F6">
              <w:rPr>
                <w:lang w:eastAsia="en-GB"/>
              </w:rPr>
              <w:t>en in the lives of Muslims today</w:t>
            </w:r>
          </w:p>
          <w:p w14:paraId="08D4762E" w14:textId="77777777" w:rsidR="00522EB2" w:rsidRPr="004A4E17" w:rsidRDefault="00522EB2" w:rsidP="00522EB2">
            <w:pPr>
              <w:pStyle w:val="BodyText"/>
              <w:rPr>
                <w:lang w:eastAsia="en-GB"/>
              </w:rPr>
            </w:pPr>
          </w:p>
        </w:tc>
        <w:tc>
          <w:tcPr>
            <w:tcW w:w="10802" w:type="dxa"/>
            <w:tcMar>
              <w:top w:w="113" w:type="dxa"/>
              <w:bottom w:w="113" w:type="dxa"/>
            </w:tcMar>
          </w:tcPr>
          <w:p w14:paraId="59C671C4" w14:textId="77777777" w:rsidR="001D0A03" w:rsidRDefault="00884A0F" w:rsidP="00522EB2">
            <w:pPr>
              <w:pStyle w:val="BodyText"/>
              <w:rPr>
                <w:iCs/>
              </w:rPr>
            </w:pPr>
            <w:r>
              <w:rPr>
                <w:iCs/>
              </w:rPr>
              <w:t xml:space="preserve">Focus on </w:t>
            </w:r>
            <w:r w:rsidR="00BE0C27">
              <w:rPr>
                <w:iCs/>
              </w:rPr>
              <w:t>three</w:t>
            </w:r>
            <w:r>
              <w:rPr>
                <w:iCs/>
              </w:rPr>
              <w:t xml:space="preserve"> longer Hadith passages about life in community.</w:t>
            </w:r>
          </w:p>
          <w:p w14:paraId="2D0748BE" w14:textId="77777777" w:rsidR="00C35ABE" w:rsidRDefault="00C35ABE" w:rsidP="00522EB2">
            <w:pPr>
              <w:pStyle w:val="BodyText"/>
              <w:rPr>
                <w:iCs/>
              </w:rPr>
            </w:pPr>
          </w:p>
          <w:p w14:paraId="0B7E6104" w14:textId="77777777" w:rsidR="00884A0F" w:rsidRDefault="00884A0F" w:rsidP="004F2395">
            <w:pPr>
              <w:pStyle w:val="BodyText"/>
              <w:numPr>
                <w:ilvl w:val="0"/>
                <w:numId w:val="10"/>
              </w:numPr>
              <w:rPr>
                <w:iCs/>
              </w:rPr>
            </w:pPr>
            <w:r>
              <w:rPr>
                <w:iCs/>
              </w:rPr>
              <w:t>Hadith passage 3 is about good speech and generosity.</w:t>
            </w:r>
          </w:p>
          <w:p w14:paraId="0A5C8E94" w14:textId="77777777" w:rsidR="00884A0F" w:rsidRDefault="00884A0F" w:rsidP="004F2395">
            <w:pPr>
              <w:pStyle w:val="BodyText"/>
              <w:numPr>
                <w:ilvl w:val="0"/>
                <w:numId w:val="10"/>
              </w:numPr>
              <w:rPr>
                <w:iCs/>
              </w:rPr>
            </w:pPr>
            <w:r>
              <w:rPr>
                <w:iCs/>
              </w:rPr>
              <w:t>Hadith passage 5 is about performing acts of charity in many different ways.</w:t>
            </w:r>
          </w:p>
          <w:p w14:paraId="1BD6791E" w14:textId="77777777" w:rsidR="00884A0F" w:rsidRDefault="00884A0F" w:rsidP="004F2395">
            <w:pPr>
              <w:pStyle w:val="BodyText"/>
              <w:numPr>
                <w:ilvl w:val="0"/>
                <w:numId w:val="10"/>
              </w:numPr>
              <w:rPr>
                <w:iCs/>
              </w:rPr>
            </w:pPr>
            <w:r>
              <w:rPr>
                <w:iCs/>
              </w:rPr>
              <w:t>Hadith passage 6 is about changing evil actions in every way possible.</w:t>
            </w:r>
          </w:p>
          <w:p w14:paraId="0DF133F7" w14:textId="77777777" w:rsidR="00C35ABE" w:rsidRDefault="00C35ABE" w:rsidP="00522EB2">
            <w:pPr>
              <w:pStyle w:val="BodyText"/>
              <w:rPr>
                <w:iCs/>
              </w:rPr>
            </w:pPr>
          </w:p>
          <w:p w14:paraId="796349D1" w14:textId="77777777" w:rsidR="00884A0F" w:rsidRDefault="00884A0F" w:rsidP="00522EB2">
            <w:pPr>
              <w:pStyle w:val="BodyText"/>
              <w:rPr>
                <w:iCs/>
              </w:rPr>
            </w:pPr>
            <w:r>
              <w:rPr>
                <w:iCs/>
              </w:rPr>
              <w:t>Using this as a starting point, learners expand on this to form paragraphs explaining the teachings in more detail for each Hadith given.</w:t>
            </w:r>
          </w:p>
          <w:p w14:paraId="7113D4E1" w14:textId="77777777" w:rsidR="00884A0F" w:rsidRDefault="00884A0F" w:rsidP="00522EB2">
            <w:pPr>
              <w:pStyle w:val="BodyText"/>
              <w:rPr>
                <w:iCs/>
              </w:rPr>
            </w:pPr>
          </w:p>
          <w:p w14:paraId="20DAA29E" w14:textId="77777777" w:rsidR="00884A0F" w:rsidRDefault="00884A0F" w:rsidP="00522EB2">
            <w:pPr>
              <w:pStyle w:val="BodyText"/>
              <w:rPr>
                <w:iCs/>
              </w:rPr>
            </w:pPr>
            <w:r>
              <w:rPr>
                <w:iCs/>
              </w:rPr>
              <w:t>Working in pairs using green pen, learners may circle one place in each answer which could be expressed more clearly and then improve their answers as a result</w:t>
            </w:r>
            <w:r w:rsidR="00F914C4">
              <w:rPr>
                <w:iCs/>
              </w:rPr>
              <w:t>.</w:t>
            </w:r>
            <w:r>
              <w:rPr>
                <w:iCs/>
              </w:rPr>
              <w:t xml:space="preserve"> </w:t>
            </w:r>
            <w:r w:rsidR="00F914C4">
              <w:rPr>
                <w:b/>
                <w:bCs/>
                <w:iCs/>
              </w:rPr>
              <w:t>(F)</w:t>
            </w:r>
          </w:p>
          <w:p w14:paraId="7E9D4A02" w14:textId="77777777" w:rsidR="00884A0F" w:rsidRDefault="00884A0F" w:rsidP="00522EB2">
            <w:pPr>
              <w:pStyle w:val="BodyText"/>
              <w:rPr>
                <w:iCs/>
              </w:rPr>
            </w:pPr>
          </w:p>
          <w:p w14:paraId="732D1AEC" w14:textId="77777777" w:rsidR="00522EB2" w:rsidRDefault="00522EB2" w:rsidP="00522EB2">
            <w:pPr>
              <w:pStyle w:val="BodyText"/>
              <w:rPr>
                <w:iCs/>
              </w:rPr>
            </w:pPr>
            <w:r>
              <w:rPr>
                <w:iCs/>
              </w:rPr>
              <w:t xml:space="preserve">In what ways could Muslims today carry out these teachings in their everyday </w:t>
            </w:r>
            <w:r w:rsidR="000C02EB">
              <w:rPr>
                <w:iCs/>
              </w:rPr>
              <w:t>lives? Dividing the class into three</w:t>
            </w:r>
            <w:r>
              <w:rPr>
                <w:iCs/>
              </w:rPr>
              <w:t xml:space="preserve"> groups, each group takes one passage and makes a list of as many different examples as possible to show how Muslims might follow the Hadith given to share with the class as a whole.</w:t>
            </w:r>
          </w:p>
          <w:p w14:paraId="246EB4AA" w14:textId="77777777" w:rsidR="00522EB2" w:rsidRDefault="00522EB2" w:rsidP="00522EB2">
            <w:pPr>
              <w:pStyle w:val="BodyText"/>
              <w:rPr>
                <w:iCs/>
              </w:rPr>
            </w:pPr>
          </w:p>
          <w:p w14:paraId="4615AB02" w14:textId="77777777" w:rsidR="00522EB2" w:rsidRDefault="00522EB2" w:rsidP="00522EB2">
            <w:pPr>
              <w:pStyle w:val="BodyText"/>
              <w:rPr>
                <w:iCs/>
              </w:rPr>
            </w:pPr>
            <w:r>
              <w:rPr>
                <w:iCs/>
              </w:rPr>
              <w:t>Focusing on the part (b) question, explaining the themes for the lives of Muslims today, learners then write up a part (b) response for the Hadith they have focused on.</w:t>
            </w:r>
          </w:p>
          <w:p w14:paraId="484E4FFB" w14:textId="77777777" w:rsidR="00884A0F" w:rsidRDefault="00884A0F" w:rsidP="00522EB2">
            <w:pPr>
              <w:pStyle w:val="BodyText"/>
              <w:rPr>
                <w:iCs/>
              </w:rPr>
            </w:pPr>
          </w:p>
          <w:p w14:paraId="7F5F2B5E" w14:textId="77777777" w:rsidR="00522EB2" w:rsidRPr="00884A0F" w:rsidRDefault="00522EB2" w:rsidP="00C931E0">
            <w:pPr>
              <w:pStyle w:val="BodyText"/>
              <w:rPr>
                <w:iCs/>
              </w:rPr>
            </w:pPr>
            <w:r w:rsidRPr="00522EB2">
              <w:rPr>
                <w:b/>
                <w:bCs/>
                <w:iCs/>
              </w:rPr>
              <w:t>Extension activity:</w:t>
            </w:r>
            <w:r w:rsidR="00C931E0">
              <w:rPr>
                <w:b/>
                <w:bCs/>
                <w:iCs/>
              </w:rPr>
              <w:t xml:space="preserve"> </w:t>
            </w:r>
            <w:r>
              <w:rPr>
                <w:iCs/>
              </w:rPr>
              <w:t>Take one other Hadith and discuss with members of your family or community how that Hadith might help bring peace and harmony to community life</w:t>
            </w:r>
            <w:r w:rsidR="00F914C4">
              <w:rPr>
                <w:iCs/>
              </w:rPr>
              <w:t>.</w:t>
            </w:r>
            <w:r>
              <w:rPr>
                <w:iCs/>
              </w:rPr>
              <w:t xml:space="preserve"> </w:t>
            </w:r>
            <w:r w:rsidR="00F914C4">
              <w:rPr>
                <w:b/>
                <w:bCs/>
                <w:iCs/>
              </w:rPr>
              <w:t>(I)</w:t>
            </w:r>
          </w:p>
        </w:tc>
      </w:tr>
      <w:tr w:rsidR="001D0A03" w:rsidRPr="004A4E17" w14:paraId="0F46A7E6" w14:textId="77777777" w:rsidTr="00C931E0">
        <w:tblPrEx>
          <w:tblCellMar>
            <w:top w:w="0" w:type="dxa"/>
            <w:bottom w:w="0" w:type="dxa"/>
          </w:tblCellMar>
        </w:tblPrEx>
        <w:trPr>
          <w:trHeight w:val="487"/>
        </w:trPr>
        <w:tc>
          <w:tcPr>
            <w:tcW w:w="1531" w:type="dxa"/>
            <w:tcMar>
              <w:top w:w="113" w:type="dxa"/>
              <w:bottom w:w="113" w:type="dxa"/>
            </w:tcMar>
          </w:tcPr>
          <w:p w14:paraId="53006B9E" w14:textId="77777777" w:rsidR="00732E0F" w:rsidRDefault="00732E0F" w:rsidP="00522EB2">
            <w:pPr>
              <w:pStyle w:val="BodyText"/>
              <w:rPr>
                <w:lang w:eastAsia="en-GB"/>
              </w:rPr>
            </w:pPr>
            <w:r>
              <w:rPr>
                <w:lang w:eastAsia="en-GB"/>
              </w:rPr>
              <w:t>The themes of individual conduct and life in community</w:t>
            </w:r>
          </w:p>
          <w:p w14:paraId="522D615E" w14:textId="77777777" w:rsidR="00732E0F" w:rsidRDefault="00732E0F" w:rsidP="00522EB2">
            <w:pPr>
              <w:pStyle w:val="BodyText"/>
              <w:rPr>
                <w:lang w:eastAsia="en-GB"/>
              </w:rPr>
            </w:pPr>
          </w:p>
          <w:p w14:paraId="31FD37B4" w14:textId="77777777" w:rsidR="00732E0F" w:rsidRPr="004A4E17" w:rsidRDefault="00732E0F" w:rsidP="00C931E0">
            <w:pPr>
              <w:pStyle w:val="BodyText"/>
              <w:rPr>
                <w:lang w:eastAsia="en-GB"/>
              </w:rPr>
            </w:pPr>
            <w:r>
              <w:rPr>
                <w:lang w:eastAsia="en-GB"/>
              </w:rPr>
              <w:t>Set passages Hadiths 4, 7 and 8</w:t>
            </w:r>
          </w:p>
        </w:tc>
        <w:tc>
          <w:tcPr>
            <w:tcW w:w="2268" w:type="dxa"/>
            <w:tcMar>
              <w:top w:w="113" w:type="dxa"/>
              <w:bottom w:w="113" w:type="dxa"/>
            </w:tcMar>
          </w:tcPr>
          <w:p w14:paraId="5A4EC516" w14:textId="77777777" w:rsidR="00732E0F" w:rsidRDefault="00732E0F" w:rsidP="00732E0F">
            <w:pPr>
              <w:pStyle w:val="BodyText"/>
              <w:rPr>
                <w:lang w:eastAsia="en-GB"/>
              </w:rPr>
            </w:pPr>
            <w:r>
              <w:rPr>
                <w:lang w:eastAsia="en-GB"/>
              </w:rPr>
              <w:t xml:space="preserve">To establish knowledge of how the themes are expressed in these </w:t>
            </w:r>
            <w:r w:rsidR="00DA55F6">
              <w:rPr>
                <w:lang w:eastAsia="en-GB"/>
              </w:rPr>
              <w:t>Hadith</w:t>
            </w:r>
          </w:p>
          <w:p w14:paraId="1AEBCEE3" w14:textId="77777777" w:rsidR="00732E0F" w:rsidRDefault="00732E0F" w:rsidP="00732E0F">
            <w:pPr>
              <w:pStyle w:val="BodyText"/>
              <w:rPr>
                <w:lang w:eastAsia="en-GB"/>
              </w:rPr>
            </w:pPr>
          </w:p>
          <w:p w14:paraId="636C9189" w14:textId="77777777" w:rsidR="00732E0F" w:rsidRDefault="00732E0F" w:rsidP="00732E0F">
            <w:pPr>
              <w:pStyle w:val="BodyText"/>
              <w:rPr>
                <w:lang w:eastAsia="en-GB"/>
              </w:rPr>
            </w:pPr>
            <w:r>
              <w:rPr>
                <w:lang w:eastAsia="en-GB"/>
              </w:rPr>
              <w:t>To carry out a group work resea</w:t>
            </w:r>
            <w:r w:rsidR="00DA55F6">
              <w:rPr>
                <w:lang w:eastAsia="en-GB"/>
              </w:rPr>
              <w:t>rch exercise and share findings</w:t>
            </w:r>
          </w:p>
          <w:p w14:paraId="57182204" w14:textId="77777777" w:rsidR="001D0A03" w:rsidRPr="004A4E17" w:rsidRDefault="001D0A03" w:rsidP="00522EB2">
            <w:pPr>
              <w:pStyle w:val="BodyText"/>
              <w:rPr>
                <w:lang w:eastAsia="en-GB"/>
              </w:rPr>
            </w:pPr>
          </w:p>
        </w:tc>
        <w:tc>
          <w:tcPr>
            <w:tcW w:w="10802" w:type="dxa"/>
            <w:tcMar>
              <w:top w:w="113" w:type="dxa"/>
              <w:bottom w:w="113" w:type="dxa"/>
            </w:tcMar>
          </w:tcPr>
          <w:p w14:paraId="53DDC6D9" w14:textId="77777777" w:rsidR="001D0A03" w:rsidRDefault="00732E0F" w:rsidP="00732E0F">
            <w:pPr>
              <w:pStyle w:val="BodyText"/>
              <w:rPr>
                <w:iCs/>
              </w:rPr>
            </w:pPr>
            <w:r w:rsidRPr="00732E0F">
              <w:rPr>
                <w:iCs/>
              </w:rPr>
              <w:t>These</w:t>
            </w:r>
            <w:r>
              <w:rPr>
                <w:iCs/>
              </w:rPr>
              <w:t xml:space="preserve"> are longer Hadith within this section and focus more on individual conduct, with some implications for the community too. Learners </w:t>
            </w:r>
            <w:r w:rsidR="004A0E8C">
              <w:rPr>
                <w:iCs/>
              </w:rPr>
              <w:t>are</w:t>
            </w:r>
            <w:r>
              <w:rPr>
                <w:iCs/>
              </w:rPr>
              <w:t xml:space="preserve"> divided into </w:t>
            </w:r>
            <w:r w:rsidR="00C35ABE">
              <w:rPr>
                <w:iCs/>
              </w:rPr>
              <w:t>three</w:t>
            </w:r>
            <w:r>
              <w:rPr>
                <w:iCs/>
              </w:rPr>
              <w:t xml:space="preserve"> groups, each taking one passage, and research using textbooks and links about the themes in the Hadith given. Groups consider both parts (a) and (b) questions: the theme of the Hadith and the implications for Muslims today.</w:t>
            </w:r>
          </w:p>
          <w:p w14:paraId="7E225309" w14:textId="77777777" w:rsidR="00732E0F" w:rsidRDefault="00732E0F" w:rsidP="00732E0F">
            <w:pPr>
              <w:pStyle w:val="BodyText"/>
              <w:rPr>
                <w:iCs/>
              </w:rPr>
            </w:pPr>
          </w:p>
          <w:p w14:paraId="05D8892B" w14:textId="77777777" w:rsidR="00C35ABE" w:rsidRDefault="006F79EC" w:rsidP="00732E0F">
            <w:pPr>
              <w:pStyle w:val="BodyText"/>
              <w:rPr>
                <w:iCs/>
              </w:rPr>
            </w:pPr>
            <w:r>
              <w:rPr>
                <w:iCs/>
              </w:rPr>
              <w:t xml:space="preserve">A </w:t>
            </w:r>
            <w:r w:rsidR="00C35ABE">
              <w:rPr>
                <w:iCs/>
              </w:rPr>
              <w:t>web</w:t>
            </w:r>
            <w:r w:rsidR="00BD0B1D">
              <w:rPr>
                <w:iCs/>
              </w:rPr>
              <w:t xml:space="preserve">site with detailed commentary: </w:t>
            </w:r>
          </w:p>
          <w:p w14:paraId="5F12E4B3" w14:textId="77777777" w:rsidR="00BD0B1D" w:rsidRPr="00C35ABE" w:rsidRDefault="00512B0C" w:rsidP="00732E0F">
            <w:pPr>
              <w:pStyle w:val="BodyText"/>
              <w:rPr>
                <w:rStyle w:val="WebLink"/>
              </w:rPr>
            </w:pPr>
            <w:hyperlink r:id="rId31" w:history="1">
              <w:r w:rsidR="00BD0B1D" w:rsidRPr="00C35ABE">
                <w:rPr>
                  <w:rStyle w:val="WebLink"/>
                </w:rPr>
                <w:t>https://ahadith.co.uk/downloads/Commentary_of_Forty_Hadiths_of_An-Nawawi.pdf</w:t>
              </w:r>
            </w:hyperlink>
          </w:p>
          <w:p w14:paraId="72DC9C10" w14:textId="77777777" w:rsidR="00C35ABE" w:rsidRDefault="00C35ABE" w:rsidP="00732E0F">
            <w:pPr>
              <w:pStyle w:val="BodyText"/>
              <w:rPr>
                <w:iCs/>
              </w:rPr>
            </w:pPr>
          </w:p>
          <w:p w14:paraId="145C0761" w14:textId="77777777" w:rsidR="00C35ABE" w:rsidRDefault="00BD0B1D" w:rsidP="00732E0F">
            <w:pPr>
              <w:pStyle w:val="BodyText"/>
              <w:rPr>
                <w:iCs/>
              </w:rPr>
            </w:pPr>
            <w:r>
              <w:rPr>
                <w:iCs/>
              </w:rPr>
              <w:t xml:space="preserve">Detailed commentary and discussion: </w:t>
            </w:r>
          </w:p>
          <w:p w14:paraId="2993C791" w14:textId="77777777" w:rsidR="00BD0B1D" w:rsidRPr="00C35ABE" w:rsidRDefault="00512B0C" w:rsidP="00732E0F">
            <w:pPr>
              <w:pStyle w:val="BodyText"/>
              <w:rPr>
                <w:rStyle w:val="WebLink"/>
              </w:rPr>
            </w:pPr>
            <w:hyperlink r:id="rId32" w:history="1">
              <w:r w:rsidR="00BD0B1D" w:rsidRPr="00C35ABE">
                <w:rPr>
                  <w:rStyle w:val="WebLink"/>
                </w:rPr>
                <w:t>https://hadithcommentary.com/nawawi/</w:t>
              </w:r>
            </w:hyperlink>
          </w:p>
          <w:p w14:paraId="255BC96A" w14:textId="77777777" w:rsidR="00C35ABE" w:rsidRDefault="00C35ABE" w:rsidP="00732E0F">
            <w:pPr>
              <w:pStyle w:val="BodyText"/>
              <w:rPr>
                <w:iCs/>
              </w:rPr>
            </w:pPr>
          </w:p>
          <w:p w14:paraId="4D4AA2C7" w14:textId="77777777" w:rsidR="00BD0B1D" w:rsidRDefault="00BD0B1D" w:rsidP="00732E0F">
            <w:pPr>
              <w:pStyle w:val="BodyText"/>
            </w:pPr>
            <w:r>
              <w:rPr>
                <w:iCs/>
              </w:rPr>
              <w:t xml:space="preserve">Higher ability </w:t>
            </w:r>
            <w:r w:rsidR="00C35ABE">
              <w:rPr>
                <w:iCs/>
              </w:rPr>
              <w:t>learners</w:t>
            </w:r>
            <w:r>
              <w:rPr>
                <w:iCs/>
              </w:rPr>
              <w:t xml:space="preserve"> wishing to read further might choose to look at the detailed book available at:  </w:t>
            </w:r>
            <w:hyperlink r:id="rId33" w:history="1">
              <w:r w:rsidRPr="00C35ABE">
                <w:rPr>
                  <w:rStyle w:val="WebLink"/>
                </w:rPr>
                <w:t>https://sunniconnect.com/m3/download/pdf-commentary-on-the-forty-hadith-of-al-nawawi/</w:t>
              </w:r>
            </w:hyperlink>
          </w:p>
          <w:p w14:paraId="435379C5" w14:textId="77777777" w:rsidR="00BD0B1D" w:rsidRDefault="00BD0B1D" w:rsidP="00732E0F">
            <w:pPr>
              <w:pStyle w:val="BodyText"/>
              <w:rPr>
                <w:iCs/>
              </w:rPr>
            </w:pPr>
          </w:p>
          <w:p w14:paraId="74734D5C" w14:textId="77777777" w:rsidR="00C35ABE" w:rsidRDefault="00732E0F" w:rsidP="00732E0F">
            <w:pPr>
              <w:pStyle w:val="BodyText"/>
              <w:rPr>
                <w:b/>
                <w:bCs/>
                <w:iCs/>
              </w:rPr>
            </w:pPr>
            <w:r>
              <w:rPr>
                <w:iCs/>
              </w:rPr>
              <w:t xml:space="preserve">Groups then report back giving brief presentations to the class as a whole. Questions and answers may be taken with oral feedback about what further points may be developed. </w:t>
            </w:r>
            <w:r w:rsidRPr="00732E0F">
              <w:rPr>
                <w:b/>
                <w:bCs/>
                <w:iCs/>
              </w:rPr>
              <w:t>(F)</w:t>
            </w:r>
            <w:r>
              <w:rPr>
                <w:b/>
                <w:bCs/>
                <w:iCs/>
              </w:rPr>
              <w:t xml:space="preserve"> </w:t>
            </w:r>
          </w:p>
          <w:p w14:paraId="066BB79D" w14:textId="77777777" w:rsidR="00C35ABE" w:rsidRDefault="00C35ABE" w:rsidP="00732E0F">
            <w:pPr>
              <w:pStyle w:val="BodyText"/>
              <w:rPr>
                <w:b/>
                <w:bCs/>
                <w:iCs/>
              </w:rPr>
            </w:pPr>
          </w:p>
          <w:p w14:paraId="6D6FB8CE" w14:textId="77777777" w:rsidR="00732E0F" w:rsidRPr="00732E0F" w:rsidRDefault="00732E0F" w:rsidP="00732E0F">
            <w:pPr>
              <w:pStyle w:val="BodyText"/>
              <w:rPr>
                <w:iCs/>
              </w:rPr>
            </w:pPr>
            <w:r>
              <w:rPr>
                <w:iCs/>
              </w:rPr>
              <w:t xml:space="preserve">Learners make notes on all </w:t>
            </w:r>
            <w:r w:rsidR="00C35ABE">
              <w:rPr>
                <w:iCs/>
              </w:rPr>
              <w:t>three</w:t>
            </w:r>
            <w:r>
              <w:rPr>
                <w:iCs/>
              </w:rPr>
              <w:t xml:space="preserve"> Hadith and write up their answers for all </w:t>
            </w:r>
            <w:r w:rsidR="00C35ABE">
              <w:rPr>
                <w:iCs/>
              </w:rPr>
              <w:t>three</w:t>
            </w:r>
            <w:r>
              <w:rPr>
                <w:iCs/>
              </w:rPr>
              <w:t>, completing the activity for homework.</w:t>
            </w:r>
          </w:p>
          <w:p w14:paraId="7211AE92" w14:textId="77777777" w:rsidR="00732E0F" w:rsidRDefault="00732E0F" w:rsidP="00732E0F">
            <w:pPr>
              <w:pStyle w:val="BodyText"/>
              <w:rPr>
                <w:iCs/>
              </w:rPr>
            </w:pPr>
          </w:p>
          <w:p w14:paraId="2B62FB12" w14:textId="4B284BDF" w:rsidR="00732E0F" w:rsidRPr="00732E0F" w:rsidRDefault="00732E0F" w:rsidP="00992DF7">
            <w:pPr>
              <w:pStyle w:val="CommentText"/>
              <w:rPr>
                <w:iCs/>
              </w:rPr>
            </w:pPr>
            <w:r w:rsidRPr="00992DF7">
              <w:rPr>
                <w:rFonts w:ascii="Arial" w:hAnsi="Arial" w:cs="Arial"/>
                <w:b/>
                <w:bCs/>
                <w:iCs/>
              </w:rPr>
              <w:t>Extension activity:</w:t>
            </w:r>
            <w:r w:rsidR="00C931E0" w:rsidRPr="00992DF7">
              <w:rPr>
                <w:rFonts w:ascii="Arial" w:hAnsi="Arial" w:cs="Arial"/>
                <w:b/>
                <w:bCs/>
                <w:iCs/>
              </w:rPr>
              <w:t xml:space="preserve"> </w:t>
            </w:r>
            <w:r w:rsidR="00992DF7" w:rsidRPr="00992DF7">
              <w:rPr>
                <w:rFonts w:ascii="Arial" w:hAnsi="Arial" w:cs="Arial"/>
              </w:rPr>
              <w:t xml:space="preserve">Leaners use the three Hadith and explain how these teachings can be put into practice from different perspectives: child, parent, </w:t>
            </w:r>
            <w:proofErr w:type="gramStart"/>
            <w:r w:rsidR="00992DF7" w:rsidRPr="00992DF7">
              <w:rPr>
                <w:rFonts w:ascii="Arial" w:hAnsi="Arial" w:cs="Arial"/>
              </w:rPr>
              <w:t>business</w:t>
            </w:r>
            <w:proofErr w:type="gramEnd"/>
            <w:r w:rsidR="00992DF7" w:rsidRPr="00992DF7">
              <w:rPr>
                <w:rFonts w:ascii="Arial" w:hAnsi="Arial" w:cs="Arial"/>
              </w:rPr>
              <w:t xml:space="preserve"> person, elder in the community, any other</w:t>
            </w:r>
            <w:r w:rsidR="00992DF7">
              <w:rPr>
                <w:rFonts w:ascii="Arial" w:hAnsi="Arial" w:cs="Arial"/>
              </w:rPr>
              <w:t>s</w:t>
            </w:r>
            <w:r w:rsidR="00992DF7" w:rsidRPr="00992DF7">
              <w:rPr>
                <w:rFonts w:ascii="Arial" w:hAnsi="Arial" w:cs="Arial"/>
              </w:rPr>
              <w:t xml:space="preserve"> they want to add.</w:t>
            </w:r>
            <w:r w:rsidRPr="00992DF7">
              <w:rPr>
                <w:rFonts w:ascii="Arial" w:hAnsi="Arial" w:cs="Arial"/>
                <w:iCs/>
              </w:rPr>
              <w:t xml:space="preserve"> </w:t>
            </w:r>
            <w:r w:rsidRPr="00992DF7">
              <w:rPr>
                <w:rFonts w:ascii="Arial" w:hAnsi="Arial" w:cs="Arial"/>
                <w:b/>
                <w:bCs/>
                <w:iCs/>
              </w:rPr>
              <w:t>(I)</w:t>
            </w:r>
          </w:p>
        </w:tc>
      </w:tr>
      <w:tr w:rsidR="00041E23" w14:paraId="6A71139F" w14:textId="77777777" w:rsidTr="00C931E0">
        <w:tblPrEx>
          <w:tblCellMar>
            <w:top w:w="0" w:type="dxa"/>
            <w:bottom w:w="0" w:type="dxa"/>
          </w:tblCellMar>
        </w:tblPrEx>
        <w:tc>
          <w:tcPr>
            <w:tcW w:w="1531" w:type="dxa"/>
            <w:tcMar>
              <w:top w:w="113" w:type="dxa"/>
              <w:bottom w:w="113" w:type="dxa"/>
            </w:tcMar>
          </w:tcPr>
          <w:p w14:paraId="24A3EB89" w14:textId="77777777" w:rsidR="00DA39A0" w:rsidRDefault="00DA39A0" w:rsidP="00041E23">
            <w:pPr>
              <w:pStyle w:val="BodyText"/>
              <w:rPr>
                <w:lang w:eastAsia="en-GB"/>
              </w:rPr>
            </w:pPr>
            <w:r>
              <w:rPr>
                <w:lang w:eastAsia="en-GB"/>
              </w:rPr>
              <w:lastRenderedPageBreak/>
              <w:t>The themes of individual conduct and the</w:t>
            </w:r>
            <w:r w:rsidR="00DA55F6">
              <w:rPr>
                <w:lang w:eastAsia="en-GB"/>
              </w:rPr>
              <w:t xml:space="preserve"> importance for community</w:t>
            </w:r>
          </w:p>
          <w:p w14:paraId="3F8FBD76" w14:textId="77777777" w:rsidR="00DA39A0" w:rsidRDefault="00DA39A0" w:rsidP="00041E23">
            <w:pPr>
              <w:pStyle w:val="BodyText"/>
              <w:rPr>
                <w:lang w:eastAsia="en-GB"/>
              </w:rPr>
            </w:pPr>
          </w:p>
          <w:p w14:paraId="086437C7" w14:textId="77777777" w:rsidR="000C0AD8" w:rsidRPr="005F70C4" w:rsidRDefault="000C0AD8" w:rsidP="00C931E0">
            <w:pPr>
              <w:pStyle w:val="BodyText"/>
              <w:rPr>
                <w:lang w:eastAsia="en-GB"/>
              </w:rPr>
            </w:pPr>
            <w:r>
              <w:rPr>
                <w:lang w:eastAsia="en-GB"/>
              </w:rPr>
              <w:t>Hadiths 10 and 14</w:t>
            </w:r>
          </w:p>
        </w:tc>
        <w:tc>
          <w:tcPr>
            <w:tcW w:w="2268" w:type="dxa"/>
            <w:tcMar>
              <w:top w:w="113" w:type="dxa"/>
              <w:bottom w:w="113" w:type="dxa"/>
            </w:tcMar>
          </w:tcPr>
          <w:p w14:paraId="07BC93F4" w14:textId="77777777" w:rsidR="00953A90" w:rsidRDefault="00953A90" w:rsidP="00522EB2">
            <w:pPr>
              <w:rPr>
                <w:rFonts w:ascii="Arial" w:hAnsi="Arial" w:cs="Arial"/>
                <w:sz w:val="20"/>
                <w:szCs w:val="20"/>
                <w:lang w:eastAsia="en-GB"/>
              </w:rPr>
            </w:pPr>
            <w:r>
              <w:rPr>
                <w:rFonts w:ascii="Arial" w:hAnsi="Arial" w:cs="Arial"/>
                <w:sz w:val="20"/>
                <w:szCs w:val="20"/>
                <w:lang w:eastAsia="en-GB"/>
              </w:rPr>
              <w:t>To learn about the m</w:t>
            </w:r>
            <w:r w:rsidR="00DA55F6">
              <w:rPr>
                <w:rFonts w:ascii="Arial" w:hAnsi="Arial" w:cs="Arial"/>
                <w:sz w:val="20"/>
                <w:szCs w:val="20"/>
                <w:lang w:eastAsia="en-GB"/>
              </w:rPr>
              <w:t>ain themes in Hadiths 10 and 14</w:t>
            </w:r>
            <w:r>
              <w:rPr>
                <w:rFonts w:ascii="Arial" w:hAnsi="Arial" w:cs="Arial"/>
                <w:sz w:val="20"/>
                <w:szCs w:val="20"/>
                <w:lang w:eastAsia="en-GB"/>
              </w:rPr>
              <w:t xml:space="preserve"> </w:t>
            </w:r>
          </w:p>
          <w:p w14:paraId="6884B621" w14:textId="77777777" w:rsidR="00953A90" w:rsidRDefault="00953A90" w:rsidP="00522EB2">
            <w:pPr>
              <w:rPr>
                <w:rFonts w:ascii="Arial" w:hAnsi="Arial" w:cs="Arial"/>
                <w:sz w:val="20"/>
                <w:szCs w:val="20"/>
                <w:lang w:eastAsia="en-GB"/>
              </w:rPr>
            </w:pPr>
          </w:p>
          <w:p w14:paraId="464BFC8F" w14:textId="77777777" w:rsidR="00041E23" w:rsidRPr="004A4E17" w:rsidRDefault="00D15D8D" w:rsidP="00C931E0">
            <w:pPr>
              <w:rPr>
                <w:lang w:eastAsia="en-GB"/>
              </w:rPr>
            </w:pPr>
            <w:r>
              <w:rPr>
                <w:rFonts w:ascii="Arial" w:hAnsi="Arial" w:cs="Arial"/>
                <w:sz w:val="20"/>
                <w:szCs w:val="20"/>
                <w:lang w:eastAsia="en-GB"/>
              </w:rPr>
              <w:t>To practise</w:t>
            </w:r>
            <w:r w:rsidR="00041E23">
              <w:rPr>
                <w:rFonts w:ascii="Arial" w:hAnsi="Arial" w:cs="Arial"/>
                <w:sz w:val="20"/>
                <w:szCs w:val="20"/>
                <w:lang w:eastAsia="en-GB"/>
              </w:rPr>
              <w:t xml:space="preserve"> and improve examination answers</w:t>
            </w:r>
          </w:p>
        </w:tc>
        <w:tc>
          <w:tcPr>
            <w:tcW w:w="10802" w:type="dxa"/>
            <w:tcMar>
              <w:top w:w="113" w:type="dxa"/>
              <w:bottom w:w="113" w:type="dxa"/>
            </w:tcMar>
          </w:tcPr>
          <w:p w14:paraId="6C24DB5B" w14:textId="77777777" w:rsidR="00522EB2" w:rsidRDefault="00522EB2" w:rsidP="00DA39A0">
            <w:pPr>
              <w:rPr>
                <w:rFonts w:ascii="Arial" w:hAnsi="Arial" w:cs="Arial"/>
                <w:sz w:val="20"/>
                <w:szCs w:val="20"/>
              </w:rPr>
            </w:pPr>
            <w:r>
              <w:rPr>
                <w:rFonts w:ascii="Arial" w:hAnsi="Arial" w:cs="Arial"/>
                <w:sz w:val="20"/>
                <w:szCs w:val="20"/>
              </w:rPr>
              <w:t>These Hadith may be briefly introduced in class.</w:t>
            </w:r>
            <w:r w:rsidR="00C931E0">
              <w:rPr>
                <w:rFonts w:ascii="Arial" w:hAnsi="Arial" w:cs="Arial"/>
                <w:sz w:val="20"/>
                <w:szCs w:val="20"/>
              </w:rPr>
              <w:t xml:space="preserve"> </w:t>
            </w:r>
            <w:r>
              <w:rPr>
                <w:rFonts w:ascii="Arial" w:hAnsi="Arial" w:cs="Arial"/>
                <w:sz w:val="20"/>
                <w:szCs w:val="20"/>
              </w:rPr>
              <w:t>Hadith 14 focuses on the importance of individual conduct and Hadith 10 the importance for life in community, although both have some aspects of both themes.</w:t>
            </w:r>
          </w:p>
          <w:p w14:paraId="5D0010FE" w14:textId="77777777" w:rsidR="00522EB2" w:rsidRDefault="00522EB2" w:rsidP="00DA39A0">
            <w:pPr>
              <w:rPr>
                <w:rFonts w:ascii="Arial" w:hAnsi="Arial" w:cs="Arial"/>
                <w:sz w:val="20"/>
                <w:szCs w:val="20"/>
              </w:rPr>
            </w:pPr>
          </w:p>
          <w:p w14:paraId="6698BF81" w14:textId="77777777" w:rsidR="00A056EB" w:rsidRDefault="00953A90" w:rsidP="00DA39A0">
            <w:pPr>
              <w:rPr>
                <w:rFonts w:ascii="Arial" w:hAnsi="Arial" w:cs="Arial"/>
                <w:sz w:val="20"/>
                <w:szCs w:val="20"/>
              </w:rPr>
            </w:pPr>
            <w:r>
              <w:rPr>
                <w:rFonts w:ascii="Arial" w:hAnsi="Arial" w:cs="Arial"/>
                <w:sz w:val="20"/>
                <w:szCs w:val="20"/>
              </w:rPr>
              <w:t xml:space="preserve">As a test, </w:t>
            </w:r>
            <w:r w:rsidR="00A056EB">
              <w:rPr>
                <w:rFonts w:ascii="Arial" w:hAnsi="Arial" w:cs="Arial"/>
                <w:sz w:val="20"/>
                <w:szCs w:val="20"/>
              </w:rPr>
              <w:t>learner</w:t>
            </w:r>
            <w:r>
              <w:rPr>
                <w:rFonts w:ascii="Arial" w:hAnsi="Arial" w:cs="Arial"/>
                <w:sz w:val="20"/>
                <w:szCs w:val="20"/>
              </w:rPr>
              <w:t>s c</w:t>
            </w:r>
            <w:r w:rsidR="00DA39A0">
              <w:rPr>
                <w:rFonts w:ascii="Arial" w:hAnsi="Arial" w:cs="Arial"/>
                <w:sz w:val="20"/>
                <w:szCs w:val="20"/>
              </w:rPr>
              <w:t>hoose one passage</w:t>
            </w:r>
            <w:r>
              <w:rPr>
                <w:rFonts w:ascii="Arial" w:hAnsi="Arial" w:cs="Arial"/>
                <w:sz w:val="20"/>
                <w:szCs w:val="20"/>
              </w:rPr>
              <w:t xml:space="preserve"> from the two given</w:t>
            </w:r>
            <w:r w:rsidR="00DA39A0">
              <w:rPr>
                <w:rFonts w:ascii="Arial" w:hAnsi="Arial" w:cs="Arial"/>
                <w:sz w:val="20"/>
                <w:szCs w:val="20"/>
              </w:rPr>
              <w:t xml:space="preserve"> then answer both part (a) describe the theme; and part (b) explain the teachings for Muslims today.</w:t>
            </w:r>
            <w:r>
              <w:rPr>
                <w:rFonts w:ascii="Arial" w:hAnsi="Arial" w:cs="Arial"/>
                <w:sz w:val="20"/>
                <w:szCs w:val="20"/>
              </w:rPr>
              <w:t xml:space="preserve"> For part (a) and part (b) for one passage, 10 minutes should be allowed. </w:t>
            </w:r>
          </w:p>
          <w:p w14:paraId="0CF7B2E6" w14:textId="77777777" w:rsidR="00A056EB" w:rsidRDefault="00A056EB" w:rsidP="00DA39A0">
            <w:pPr>
              <w:rPr>
                <w:rFonts w:ascii="Arial" w:hAnsi="Arial" w:cs="Arial"/>
                <w:sz w:val="20"/>
                <w:szCs w:val="20"/>
              </w:rPr>
            </w:pPr>
          </w:p>
          <w:p w14:paraId="1596DEC6" w14:textId="77777777" w:rsidR="00DA39A0" w:rsidRDefault="00DA39A0" w:rsidP="00DA39A0">
            <w:pPr>
              <w:rPr>
                <w:rFonts w:ascii="Arial" w:hAnsi="Arial" w:cs="Arial"/>
                <w:sz w:val="20"/>
                <w:szCs w:val="20"/>
              </w:rPr>
            </w:pPr>
            <w:r>
              <w:rPr>
                <w:rFonts w:ascii="Arial" w:hAnsi="Arial" w:cs="Arial"/>
                <w:sz w:val="20"/>
                <w:szCs w:val="20"/>
              </w:rPr>
              <w:t xml:space="preserve">Learners should aim to write approximately 8 to 10 lines for each part they answer. In examination conditions, they should spend no more than </w:t>
            </w:r>
            <w:r w:rsidR="00C35ABE">
              <w:rPr>
                <w:rFonts w:ascii="Arial" w:hAnsi="Arial" w:cs="Arial"/>
                <w:sz w:val="20"/>
                <w:szCs w:val="20"/>
              </w:rPr>
              <w:t>five</w:t>
            </w:r>
            <w:r>
              <w:rPr>
                <w:rFonts w:ascii="Arial" w:hAnsi="Arial" w:cs="Arial"/>
                <w:sz w:val="20"/>
                <w:szCs w:val="20"/>
              </w:rPr>
              <w:t xml:space="preserve"> minutes on each part of a question about the passages, i.e. one passage part (a) – 4 to 5 minutes. </w:t>
            </w:r>
          </w:p>
          <w:p w14:paraId="57ED14C4" w14:textId="77777777" w:rsidR="00DA39A0" w:rsidRDefault="00DA39A0" w:rsidP="00DA39A0">
            <w:pPr>
              <w:rPr>
                <w:rFonts w:ascii="Arial" w:hAnsi="Arial" w:cs="Arial"/>
                <w:sz w:val="20"/>
                <w:szCs w:val="20"/>
              </w:rPr>
            </w:pPr>
          </w:p>
          <w:p w14:paraId="3D427DF1" w14:textId="77777777" w:rsidR="00041E23" w:rsidRDefault="00953A90" w:rsidP="00522EB2">
            <w:pPr>
              <w:rPr>
                <w:rFonts w:ascii="Arial" w:hAnsi="Arial" w:cs="Arial"/>
                <w:sz w:val="20"/>
                <w:szCs w:val="20"/>
              </w:rPr>
            </w:pPr>
            <w:r>
              <w:rPr>
                <w:rFonts w:ascii="Arial" w:hAnsi="Arial" w:cs="Arial"/>
                <w:sz w:val="20"/>
                <w:szCs w:val="20"/>
              </w:rPr>
              <w:t xml:space="preserve">Working in pairs, </w:t>
            </w:r>
            <w:r w:rsidR="00C35ABE">
              <w:rPr>
                <w:rFonts w:ascii="Arial" w:hAnsi="Arial" w:cs="Arial"/>
                <w:sz w:val="20"/>
                <w:szCs w:val="20"/>
              </w:rPr>
              <w:t>learner</w:t>
            </w:r>
            <w:r w:rsidR="00041E23">
              <w:rPr>
                <w:rFonts w:ascii="Arial" w:hAnsi="Arial" w:cs="Arial"/>
                <w:sz w:val="20"/>
                <w:szCs w:val="20"/>
              </w:rPr>
              <w:t xml:space="preserve">s share answers and using green pen, make </w:t>
            </w:r>
            <w:r w:rsidR="00C35ABE">
              <w:rPr>
                <w:rFonts w:ascii="Arial" w:hAnsi="Arial" w:cs="Arial"/>
                <w:sz w:val="20"/>
                <w:szCs w:val="20"/>
              </w:rPr>
              <w:t xml:space="preserve">recommendations for improvement. </w:t>
            </w:r>
            <w:r w:rsidR="00041E23" w:rsidRPr="00FC2E05">
              <w:rPr>
                <w:rFonts w:ascii="Arial" w:hAnsi="Arial" w:cs="Arial"/>
                <w:b/>
                <w:bCs/>
                <w:sz w:val="20"/>
                <w:szCs w:val="20"/>
              </w:rPr>
              <w:t>(F)</w:t>
            </w:r>
            <w:r w:rsidR="00041E23">
              <w:rPr>
                <w:rFonts w:ascii="Arial" w:hAnsi="Arial" w:cs="Arial"/>
                <w:sz w:val="20"/>
                <w:szCs w:val="20"/>
              </w:rPr>
              <w:t xml:space="preserve"> They may then redraft </w:t>
            </w:r>
            <w:r>
              <w:rPr>
                <w:rFonts w:ascii="Arial" w:hAnsi="Arial" w:cs="Arial"/>
                <w:sz w:val="20"/>
                <w:szCs w:val="20"/>
              </w:rPr>
              <w:t>both</w:t>
            </w:r>
            <w:r w:rsidR="00041E23">
              <w:rPr>
                <w:rFonts w:ascii="Arial" w:hAnsi="Arial" w:cs="Arial"/>
                <w:sz w:val="20"/>
                <w:szCs w:val="20"/>
              </w:rPr>
              <w:t xml:space="preserve"> of the parts they wrote showing improvement</w:t>
            </w:r>
            <w:r>
              <w:rPr>
                <w:rFonts w:ascii="Arial" w:hAnsi="Arial" w:cs="Arial"/>
                <w:sz w:val="20"/>
                <w:szCs w:val="20"/>
              </w:rPr>
              <w:t>, and write an answer to the other passage using notes shared in pairs</w:t>
            </w:r>
            <w:r w:rsidR="00041E23">
              <w:rPr>
                <w:rFonts w:ascii="Arial" w:hAnsi="Arial" w:cs="Arial"/>
                <w:sz w:val="20"/>
                <w:szCs w:val="20"/>
              </w:rPr>
              <w:t>.</w:t>
            </w:r>
            <w:r>
              <w:rPr>
                <w:rFonts w:ascii="Arial" w:hAnsi="Arial" w:cs="Arial"/>
                <w:sz w:val="20"/>
                <w:szCs w:val="20"/>
              </w:rPr>
              <w:t xml:space="preserve"> Answers may be shared and discussed in class.</w:t>
            </w:r>
          </w:p>
          <w:p w14:paraId="3AE65F1E" w14:textId="77777777" w:rsidR="00041E23" w:rsidRDefault="00041E23" w:rsidP="00522EB2">
            <w:pPr>
              <w:rPr>
                <w:rFonts w:ascii="Arial" w:hAnsi="Arial" w:cs="Arial"/>
                <w:sz w:val="20"/>
                <w:szCs w:val="20"/>
              </w:rPr>
            </w:pPr>
          </w:p>
          <w:p w14:paraId="32DBD033" w14:textId="77777777" w:rsidR="00C931E0" w:rsidRDefault="00041E23" w:rsidP="00522EB2">
            <w:pPr>
              <w:rPr>
                <w:rFonts w:ascii="Arial" w:hAnsi="Arial" w:cs="Arial"/>
                <w:sz w:val="20"/>
                <w:szCs w:val="20"/>
              </w:rPr>
            </w:pPr>
            <w:r w:rsidRPr="00EF5CAB">
              <w:rPr>
                <w:rFonts w:ascii="Arial" w:hAnsi="Arial" w:cs="Arial"/>
                <w:b/>
                <w:bCs/>
                <w:sz w:val="20"/>
                <w:szCs w:val="20"/>
              </w:rPr>
              <w:t>Extension activit</w:t>
            </w:r>
            <w:r w:rsidR="00092579">
              <w:rPr>
                <w:rFonts w:ascii="Arial" w:hAnsi="Arial" w:cs="Arial"/>
                <w:b/>
                <w:bCs/>
                <w:sz w:val="20"/>
                <w:szCs w:val="20"/>
              </w:rPr>
              <w:t>ies</w:t>
            </w:r>
            <w:r w:rsidRPr="00EF5CAB">
              <w:rPr>
                <w:rFonts w:ascii="Arial" w:hAnsi="Arial" w:cs="Arial"/>
                <w:b/>
                <w:bCs/>
                <w:sz w:val="20"/>
                <w:szCs w:val="20"/>
              </w:rPr>
              <w:t>:</w:t>
            </w:r>
            <w:r w:rsidR="00C931E0">
              <w:rPr>
                <w:rFonts w:ascii="Arial" w:hAnsi="Arial" w:cs="Arial"/>
                <w:b/>
                <w:bCs/>
                <w:sz w:val="20"/>
                <w:szCs w:val="20"/>
              </w:rPr>
              <w:t xml:space="preserve"> </w:t>
            </w:r>
            <w:r>
              <w:rPr>
                <w:rFonts w:ascii="Arial" w:hAnsi="Arial" w:cs="Arial"/>
                <w:sz w:val="20"/>
                <w:szCs w:val="20"/>
              </w:rPr>
              <w:t>Index cards or A5 sized pieces may be used to summarise what has been learned in this section as revision</w:t>
            </w:r>
            <w:r w:rsidR="00C35ABE">
              <w:rPr>
                <w:rFonts w:ascii="Arial" w:hAnsi="Arial" w:cs="Arial"/>
                <w:sz w:val="20"/>
                <w:szCs w:val="20"/>
              </w:rPr>
              <w:t>.</w:t>
            </w:r>
            <w:r>
              <w:rPr>
                <w:rFonts w:ascii="Arial" w:hAnsi="Arial" w:cs="Arial"/>
                <w:sz w:val="20"/>
                <w:szCs w:val="20"/>
              </w:rPr>
              <w:t xml:space="preserve"> </w:t>
            </w:r>
            <w:r w:rsidR="00C35ABE">
              <w:rPr>
                <w:rFonts w:ascii="Arial" w:hAnsi="Arial" w:cs="Arial"/>
                <w:b/>
                <w:bCs/>
                <w:sz w:val="20"/>
                <w:szCs w:val="20"/>
              </w:rPr>
              <w:t xml:space="preserve">(I) </w:t>
            </w:r>
            <w:r w:rsidR="00643AAA" w:rsidRPr="00643AAA">
              <w:rPr>
                <w:rFonts w:ascii="Arial" w:hAnsi="Arial" w:cs="Arial"/>
                <w:bCs/>
                <w:sz w:val="20"/>
                <w:szCs w:val="20"/>
              </w:rPr>
              <w:t>Learners r</w:t>
            </w:r>
            <w:r w:rsidR="00092579" w:rsidRPr="00643AAA">
              <w:rPr>
                <w:rFonts w:ascii="Arial" w:hAnsi="Arial" w:cs="Arial"/>
                <w:sz w:val="20"/>
                <w:szCs w:val="20"/>
              </w:rPr>
              <w:t>esearch on</w:t>
            </w:r>
            <w:r w:rsidR="00092579" w:rsidRPr="00092579">
              <w:rPr>
                <w:rFonts w:ascii="Arial" w:hAnsi="Arial" w:cs="Arial"/>
                <w:sz w:val="20"/>
                <w:szCs w:val="20"/>
              </w:rPr>
              <w:t xml:space="preserve">e of the Hadith </w:t>
            </w:r>
            <w:r w:rsidR="00643AAA">
              <w:rPr>
                <w:rFonts w:ascii="Arial" w:hAnsi="Arial" w:cs="Arial"/>
                <w:sz w:val="20"/>
                <w:szCs w:val="20"/>
              </w:rPr>
              <w:t>they</w:t>
            </w:r>
            <w:r w:rsidR="00092579" w:rsidRPr="00092579">
              <w:rPr>
                <w:rFonts w:ascii="Arial" w:hAnsi="Arial" w:cs="Arial"/>
                <w:sz w:val="20"/>
                <w:szCs w:val="20"/>
              </w:rPr>
              <w:t xml:space="preserve"> have studied in this section of the </w:t>
            </w:r>
            <w:r w:rsidR="00C931E0">
              <w:rPr>
                <w:rFonts w:ascii="Arial" w:hAnsi="Arial" w:cs="Arial"/>
                <w:sz w:val="20"/>
                <w:szCs w:val="20"/>
              </w:rPr>
              <w:t>syllabus</w:t>
            </w:r>
            <w:r w:rsidR="00092579" w:rsidRPr="00092579">
              <w:rPr>
                <w:rFonts w:ascii="Arial" w:hAnsi="Arial" w:cs="Arial"/>
                <w:sz w:val="20"/>
                <w:szCs w:val="20"/>
              </w:rPr>
              <w:t xml:space="preserve"> using online resources, particularly online videos such as</w:t>
            </w:r>
            <w:r w:rsidR="00C931E0">
              <w:rPr>
                <w:rFonts w:ascii="Arial" w:hAnsi="Arial" w:cs="Arial"/>
                <w:sz w:val="20"/>
                <w:szCs w:val="20"/>
              </w:rPr>
              <w:t>:</w:t>
            </w:r>
          </w:p>
          <w:p w14:paraId="35CF0740" w14:textId="77777777" w:rsidR="00C35ABE" w:rsidRDefault="00C35ABE" w:rsidP="00522EB2">
            <w:pPr>
              <w:rPr>
                <w:rFonts w:ascii="Arial" w:hAnsi="Arial" w:cs="Arial"/>
                <w:sz w:val="20"/>
                <w:szCs w:val="20"/>
              </w:rPr>
            </w:pPr>
          </w:p>
          <w:p w14:paraId="6255EA1B" w14:textId="77777777" w:rsidR="00C35ABE" w:rsidRPr="00643AAA" w:rsidRDefault="00C35ABE" w:rsidP="00643AAA">
            <w:pPr>
              <w:pStyle w:val="ListParagraph"/>
              <w:numPr>
                <w:ilvl w:val="0"/>
                <w:numId w:val="32"/>
              </w:numPr>
              <w:rPr>
                <w:rFonts w:cs="Arial"/>
              </w:rPr>
            </w:pPr>
            <w:r w:rsidRPr="00643AAA">
              <w:rPr>
                <w:rFonts w:cs="Arial"/>
              </w:rPr>
              <w:t>T</w:t>
            </w:r>
            <w:r w:rsidR="00092579" w:rsidRPr="00643AAA">
              <w:rPr>
                <w:rFonts w:cs="Arial"/>
              </w:rPr>
              <w:t xml:space="preserve">he series by </w:t>
            </w:r>
            <w:proofErr w:type="spellStart"/>
            <w:r w:rsidR="00092579" w:rsidRPr="00643AAA">
              <w:rPr>
                <w:rFonts w:cs="Arial"/>
              </w:rPr>
              <w:t>Zaytouna</w:t>
            </w:r>
            <w:proofErr w:type="spellEnd"/>
            <w:r w:rsidR="00092579" w:rsidRPr="00643AAA">
              <w:rPr>
                <w:rFonts w:cs="Arial"/>
              </w:rPr>
              <w:t xml:space="preserve"> college:</w:t>
            </w:r>
          </w:p>
          <w:p w14:paraId="1502EF12" w14:textId="77777777" w:rsidR="00092579" w:rsidRPr="00C35ABE" w:rsidRDefault="00512B0C" w:rsidP="00643AAA">
            <w:pPr>
              <w:pStyle w:val="ListParagraph"/>
              <w:rPr>
                <w:rStyle w:val="WebLink"/>
              </w:rPr>
            </w:pPr>
            <w:hyperlink r:id="rId34" w:history="1">
              <w:r w:rsidR="0028111C" w:rsidRPr="00C35ABE">
                <w:rPr>
                  <w:rStyle w:val="WebLink"/>
                </w:rPr>
                <w:t>www.</w:t>
              </w:r>
              <w:r w:rsidR="00092579" w:rsidRPr="00C35ABE">
                <w:rPr>
                  <w:rStyle w:val="WebLink"/>
                </w:rPr>
                <w:t>youtube.com/watch?v=0c8CmVORgw0</w:t>
              </w:r>
            </w:hyperlink>
          </w:p>
          <w:p w14:paraId="2C9A302D" w14:textId="77777777" w:rsidR="00C35ABE" w:rsidRPr="00C35ABE" w:rsidRDefault="00C35ABE" w:rsidP="00C35ABE">
            <w:pPr>
              <w:rPr>
                <w:rStyle w:val="WebLink"/>
              </w:rPr>
            </w:pPr>
          </w:p>
          <w:p w14:paraId="3236EF63" w14:textId="77777777" w:rsidR="00C35ABE" w:rsidRPr="00643AAA" w:rsidRDefault="00092579" w:rsidP="00643AAA">
            <w:pPr>
              <w:pStyle w:val="ListParagraph"/>
              <w:numPr>
                <w:ilvl w:val="0"/>
                <w:numId w:val="32"/>
              </w:numPr>
              <w:rPr>
                <w:rFonts w:cs="Arial"/>
              </w:rPr>
            </w:pPr>
            <w:r w:rsidRPr="00643AAA">
              <w:rPr>
                <w:rFonts w:cs="Arial"/>
              </w:rPr>
              <w:t xml:space="preserve">ICNA </w:t>
            </w:r>
            <w:r w:rsidR="00C931E0" w:rsidRPr="00643AAA">
              <w:rPr>
                <w:rFonts w:cs="Arial"/>
              </w:rPr>
              <w:t>YouTube</w:t>
            </w:r>
            <w:r w:rsidRPr="00643AAA">
              <w:rPr>
                <w:rFonts w:cs="Arial"/>
              </w:rPr>
              <w:t xml:space="preserve"> lecture series: </w:t>
            </w:r>
          </w:p>
          <w:p w14:paraId="008A75EC" w14:textId="77777777" w:rsidR="00C35ABE" w:rsidRPr="00C35ABE" w:rsidRDefault="00512B0C" w:rsidP="00643AAA">
            <w:pPr>
              <w:pStyle w:val="ListParagraph"/>
              <w:rPr>
                <w:rStyle w:val="WebLink"/>
              </w:rPr>
            </w:pPr>
            <w:hyperlink r:id="rId35" w:history="1">
              <w:r w:rsidR="0028111C" w:rsidRPr="00C35ABE">
                <w:rPr>
                  <w:rStyle w:val="WebLink"/>
                </w:rPr>
                <w:t>www.</w:t>
              </w:r>
              <w:r w:rsidR="00092579" w:rsidRPr="00C35ABE">
                <w:rPr>
                  <w:rStyle w:val="WebLink"/>
                </w:rPr>
                <w:t>youtube.com/watch?v=x28gK0IAqc0</w:t>
              </w:r>
            </w:hyperlink>
          </w:p>
          <w:p w14:paraId="5ADA80C0" w14:textId="77777777" w:rsidR="00C35ABE" w:rsidRPr="00C35ABE" w:rsidRDefault="00C35ABE" w:rsidP="00C35ABE">
            <w:pPr>
              <w:rPr>
                <w:rStyle w:val="WebLink"/>
              </w:rPr>
            </w:pPr>
          </w:p>
          <w:p w14:paraId="0B8A316D" w14:textId="77777777" w:rsidR="00C35ABE" w:rsidRPr="00643AAA" w:rsidRDefault="00092579" w:rsidP="00643AAA">
            <w:pPr>
              <w:pStyle w:val="ListParagraph"/>
              <w:numPr>
                <w:ilvl w:val="0"/>
                <w:numId w:val="32"/>
              </w:numPr>
              <w:rPr>
                <w:rFonts w:cs="Arial"/>
              </w:rPr>
            </w:pPr>
            <w:r w:rsidRPr="00643AAA">
              <w:rPr>
                <w:rFonts w:cs="Arial"/>
              </w:rPr>
              <w:t xml:space="preserve">Guidance by Sheikh Hamza Yusuf </w:t>
            </w:r>
            <w:r w:rsidR="00C35ABE" w:rsidRPr="00643AAA">
              <w:rPr>
                <w:rFonts w:cs="Arial"/>
              </w:rPr>
              <w:t>:</w:t>
            </w:r>
          </w:p>
          <w:p w14:paraId="4F96E236" w14:textId="77777777" w:rsidR="00041E23" w:rsidRDefault="00512B0C" w:rsidP="00643AAA">
            <w:pPr>
              <w:pStyle w:val="ListParagraph"/>
            </w:pPr>
            <w:hyperlink r:id="rId36" w:history="1">
              <w:r w:rsidR="0028111C" w:rsidRPr="00C35ABE">
                <w:rPr>
                  <w:rStyle w:val="WebLink"/>
                </w:rPr>
                <w:t>www.</w:t>
              </w:r>
              <w:r w:rsidR="00092579" w:rsidRPr="00C35ABE">
                <w:rPr>
                  <w:rStyle w:val="WebLink"/>
                </w:rPr>
                <w:t>youtube.com/watch?v=buT8oWI-S9U</w:t>
              </w:r>
            </w:hyperlink>
            <w:r w:rsidR="00092579" w:rsidRPr="00C35ABE">
              <w:rPr>
                <w:rStyle w:val="WebLink"/>
              </w:rPr>
              <w:t xml:space="preserve"> </w:t>
            </w:r>
          </w:p>
        </w:tc>
      </w:tr>
      <w:tr w:rsidR="007454A3" w:rsidRPr="004A4E17" w14:paraId="275202D2" w14:textId="77777777" w:rsidTr="00C931E0">
        <w:trPr>
          <w:trHeight w:hRule="exact" w:val="440"/>
          <w:tblHeader/>
        </w:trPr>
        <w:tc>
          <w:tcPr>
            <w:tcW w:w="14601" w:type="dxa"/>
            <w:gridSpan w:val="3"/>
            <w:shd w:val="clear" w:color="auto" w:fill="EA5B0C"/>
            <w:tcMar>
              <w:top w:w="113" w:type="dxa"/>
              <w:bottom w:w="113" w:type="dxa"/>
            </w:tcMar>
            <w:vAlign w:val="center"/>
          </w:tcPr>
          <w:p w14:paraId="0F0AAB15" w14:textId="75DFD1DF" w:rsidR="007454A3" w:rsidRPr="00FB2E1E" w:rsidRDefault="007454A3" w:rsidP="004B1294">
            <w:pPr>
              <w:rPr>
                <w:rFonts w:ascii="Arial" w:hAnsi="Arial" w:cs="Arial"/>
                <w:b/>
                <w:color w:val="FFFFFF"/>
                <w:sz w:val="20"/>
                <w:szCs w:val="20"/>
              </w:rPr>
            </w:pPr>
            <w:r w:rsidRPr="00FB2E1E">
              <w:rPr>
                <w:rFonts w:ascii="Arial" w:hAnsi="Arial" w:cs="Arial"/>
                <w:b/>
                <w:color w:val="FFFFFF"/>
                <w:sz w:val="20"/>
                <w:szCs w:val="20"/>
              </w:rPr>
              <w:t>Past papers</w:t>
            </w:r>
          </w:p>
        </w:tc>
      </w:tr>
      <w:tr w:rsidR="007454A3" w:rsidRPr="004A4E17" w14:paraId="75D66F6F" w14:textId="77777777" w:rsidTr="00C931E0">
        <w:tblPrEx>
          <w:tblCellMar>
            <w:top w:w="0" w:type="dxa"/>
            <w:bottom w:w="0" w:type="dxa"/>
          </w:tblCellMar>
        </w:tblPrEx>
        <w:tc>
          <w:tcPr>
            <w:tcW w:w="14601" w:type="dxa"/>
            <w:gridSpan w:val="3"/>
            <w:tcMar>
              <w:top w:w="113" w:type="dxa"/>
              <w:bottom w:w="113" w:type="dxa"/>
            </w:tcMar>
          </w:tcPr>
          <w:p w14:paraId="104302FD" w14:textId="00614AE7" w:rsidR="007454A3" w:rsidRPr="004E2FD6" w:rsidRDefault="007454A3" w:rsidP="004B1294">
            <w:pPr>
              <w:pStyle w:val="BodyText"/>
              <w:rPr>
                <w:i/>
              </w:rPr>
            </w:pPr>
            <w:r>
              <w:rPr>
                <w:lang w:eastAsia="en-GB"/>
              </w:rPr>
              <w:t>Past</w:t>
            </w:r>
            <w:r w:rsidR="004B1294">
              <w:rPr>
                <w:lang w:eastAsia="en-GB"/>
              </w:rPr>
              <w:t xml:space="preserve"> </w:t>
            </w:r>
            <w:r>
              <w:rPr>
                <w:lang w:eastAsia="en-GB"/>
              </w:rPr>
              <w:t xml:space="preserve">papers are available to download at </w:t>
            </w:r>
            <w:hyperlink r:id="rId37"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3E7DF920" w14:textId="77777777" w:rsidR="007454A3" w:rsidRDefault="007454A3" w:rsidP="00C92F05">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01CB0796" w14:textId="77777777" w:rsidR="007454A3" w:rsidRPr="00393536" w:rsidRDefault="00DA0D10" w:rsidP="007454A3">
      <w:pPr>
        <w:pStyle w:val="Heading1"/>
      </w:pPr>
      <w:bookmarkStart w:id="9" w:name="Section2"/>
      <w:bookmarkStart w:id="10" w:name="_Toc30413844"/>
      <w:r>
        <w:lastRenderedPageBreak/>
        <w:t>2</w:t>
      </w:r>
      <w:bookmarkEnd w:id="9"/>
      <w:r w:rsidR="004A1E15">
        <w:t>.</w:t>
      </w:r>
      <w:r w:rsidR="004A1E15">
        <w:tab/>
      </w:r>
      <w:r w:rsidR="006F4CC2" w:rsidRPr="006F4CC2">
        <w:t>The history and importance of the Hadiths</w:t>
      </w:r>
      <w:bookmarkEnd w:id="10"/>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31"/>
        <w:gridCol w:w="2268"/>
        <w:gridCol w:w="10802"/>
      </w:tblGrid>
      <w:tr w:rsidR="007454A3" w:rsidRPr="004A4E17" w14:paraId="7E494228" w14:textId="77777777" w:rsidTr="00C931E0">
        <w:trPr>
          <w:trHeight w:hRule="exact" w:val="440"/>
          <w:tblHeader/>
        </w:trPr>
        <w:tc>
          <w:tcPr>
            <w:tcW w:w="1531" w:type="dxa"/>
            <w:shd w:val="clear" w:color="auto" w:fill="EA5B0C"/>
            <w:tcMar>
              <w:top w:w="113" w:type="dxa"/>
              <w:bottom w:w="113" w:type="dxa"/>
            </w:tcMar>
            <w:vAlign w:val="center"/>
          </w:tcPr>
          <w:p w14:paraId="64EEB97E" w14:textId="77777777" w:rsidR="007454A3" w:rsidRPr="004A4E17" w:rsidRDefault="007454A3" w:rsidP="00522EB2">
            <w:pPr>
              <w:pStyle w:val="TableHead"/>
            </w:pPr>
            <w:r w:rsidRPr="004A4E17">
              <w:t>Syllabus ref</w:t>
            </w:r>
            <w:r>
              <w:t>.</w:t>
            </w:r>
          </w:p>
        </w:tc>
        <w:tc>
          <w:tcPr>
            <w:tcW w:w="2268" w:type="dxa"/>
            <w:shd w:val="clear" w:color="auto" w:fill="EA5B0C"/>
            <w:tcMar>
              <w:top w:w="113" w:type="dxa"/>
              <w:bottom w:w="113" w:type="dxa"/>
            </w:tcMar>
            <w:vAlign w:val="center"/>
          </w:tcPr>
          <w:p w14:paraId="354EF2DD" w14:textId="77777777" w:rsidR="007454A3" w:rsidRPr="004A4E17" w:rsidRDefault="007454A3" w:rsidP="00522EB2">
            <w:pPr>
              <w:pStyle w:val="TableHead"/>
            </w:pPr>
            <w:r w:rsidRPr="004A4E17">
              <w:t>Learning objectives</w:t>
            </w:r>
          </w:p>
        </w:tc>
        <w:tc>
          <w:tcPr>
            <w:tcW w:w="10802" w:type="dxa"/>
            <w:shd w:val="clear" w:color="auto" w:fill="EA5B0C"/>
            <w:tcMar>
              <w:top w:w="113" w:type="dxa"/>
              <w:bottom w:w="113" w:type="dxa"/>
            </w:tcMar>
            <w:vAlign w:val="center"/>
          </w:tcPr>
          <w:p w14:paraId="30C7DBD5" w14:textId="77777777" w:rsidR="007454A3" w:rsidRPr="00DF2AEF" w:rsidRDefault="007454A3" w:rsidP="00522EB2">
            <w:pPr>
              <w:pStyle w:val="TableHead"/>
            </w:pPr>
            <w:r w:rsidRPr="00DF2AEF">
              <w:t>Suggested teaching activities</w:t>
            </w:r>
            <w:r>
              <w:t xml:space="preserve"> </w:t>
            </w:r>
          </w:p>
        </w:tc>
      </w:tr>
      <w:tr w:rsidR="007454A3" w:rsidRPr="004A4E17" w14:paraId="6864E35B" w14:textId="77777777" w:rsidTr="00C931E0">
        <w:tblPrEx>
          <w:tblCellMar>
            <w:top w:w="0" w:type="dxa"/>
            <w:bottom w:w="0" w:type="dxa"/>
          </w:tblCellMar>
        </w:tblPrEx>
        <w:trPr>
          <w:trHeight w:val="487"/>
        </w:trPr>
        <w:tc>
          <w:tcPr>
            <w:tcW w:w="1531" w:type="dxa"/>
            <w:tcMar>
              <w:top w:w="113" w:type="dxa"/>
              <w:bottom w:w="113" w:type="dxa"/>
            </w:tcMar>
          </w:tcPr>
          <w:p w14:paraId="5B7BF92F" w14:textId="77777777" w:rsidR="00A02C9B" w:rsidRDefault="00A02C9B" w:rsidP="00A02C9B">
            <w:pPr>
              <w:pStyle w:val="BodyText"/>
              <w:rPr>
                <w:iCs/>
              </w:rPr>
            </w:pPr>
            <w:r>
              <w:t>T</w:t>
            </w:r>
            <w:r w:rsidRPr="00A02C9B">
              <w:rPr>
                <w:iCs/>
              </w:rPr>
              <w:t>he history of the compilation of the Hadiths</w:t>
            </w:r>
          </w:p>
          <w:p w14:paraId="3E135545" w14:textId="77777777" w:rsidR="00A02C9B" w:rsidRPr="00A02C9B" w:rsidRDefault="00A02C9B" w:rsidP="00A02C9B">
            <w:pPr>
              <w:pStyle w:val="BodyText"/>
              <w:rPr>
                <w:iCs/>
              </w:rPr>
            </w:pPr>
          </w:p>
          <w:p w14:paraId="06BAFFB4" w14:textId="77777777" w:rsidR="00A02C9B" w:rsidRDefault="00A02C9B" w:rsidP="00A02C9B">
            <w:pPr>
              <w:pStyle w:val="BodyText"/>
              <w:rPr>
                <w:iCs/>
              </w:rPr>
            </w:pPr>
            <w:r>
              <w:rPr>
                <w:iCs/>
              </w:rPr>
              <w:t>T</w:t>
            </w:r>
            <w:r w:rsidRPr="00A02C9B">
              <w:rPr>
                <w:iCs/>
              </w:rPr>
              <w:t>he earliest collections</w:t>
            </w:r>
          </w:p>
          <w:p w14:paraId="4EF04261" w14:textId="77777777" w:rsidR="00A02C9B" w:rsidRDefault="00A02C9B" w:rsidP="00A02C9B">
            <w:pPr>
              <w:pStyle w:val="BodyText"/>
              <w:rPr>
                <w:iCs/>
              </w:rPr>
            </w:pPr>
          </w:p>
          <w:p w14:paraId="722F6099" w14:textId="77777777" w:rsidR="00A82373" w:rsidRDefault="00A82373" w:rsidP="00A82373">
            <w:pPr>
              <w:pStyle w:val="BodyText"/>
              <w:rPr>
                <w:iCs/>
              </w:rPr>
            </w:pPr>
            <w:r>
              <w:rPr>
                <w:iCs/>
              </w:rPr>
              <w:t>T</w:t>
            </w:r>
            <w:r w:rsidRPr="00A02C9B">
              <w:rPr>
                <w:iCs/>
              </w:rPr>
              <w:t xml:space="preserve">he main </w:t>
            </w:r>
            <w:proofErr w:type="spellStart"/>
            <w:r w:rsidRPr="00A02C9B">
              <w:rPr>
                <w:iCs/>
              </w:rPr>
              <w:t>musnad</w:t>
            </w:r>
            <w:proofErr w:type="spellEnd"/>
            <w:r w:rsidRPr="00A02C9B">
              <w:rPr>
                <w:iCs/>
              </w:rPr>
              <w:t xml:space="preserve"> and </w:t>
            </w:r>
            <w:proofErr w:type="spellStart"/>
            <w:r w:rsidRPr="00A02C9B">
              <w:rPr>
                <w:iCs/>
              </w:rPr>
              <w:t>musannaf</w:t>
            </w:r>
            <w:proofErr w:type="spellEnd"/>
            <w:r w:rsidRPr="00A02C9B">
              <w:rPr>
                <w:iCs/>
              </w:rPr>
              <w:t xml:space="preserve"> collections</w:t>
            </w:r>
          </w:p>
          <w:p w14:paraId="1E99B3DD" w14:textId="77777777" w:rsidR="007454A3" w:rsidRPr="004A4E17" w:rsidRDefault="007454A3" w:rsidP="00A02C9B">
            <w:pPr>
              <w:pStyle w:val="BodyText"/>
              <w:rPr>
                <w:lang w:eastAsia="en-GB"/>
              </w:rPr>
            </w:pPr>
          </w:p>
        </w:tc>
        <w:tc>
          <w:tcPr>
            <w:tcW w:w="2268" w:type="dxa"/>
            <w:tcMar>
              <w:top w:w="113" w:type="dxa"/>
              <w:bottom w:w="113" w:type="dxa"/>
            </w:tcMar>
          </w:tcPr>
          <w:p w14:paraId="0995D684" w14:textId="77777777" w:rsidR="007454A3" w:rsidRDefault="00A82373" w:rsidP="00522EB2">
            <w:pPr>
              <w:pStyle w:val="BodyText"/>
              <w:rPr>
                <w:lang w:eastAsia="en-GB"/>
              </w:rPr>
            </w:pPr>
            <w:r>
              <w:rPr>
                <w:lang w:eastAsia="en-GB"/>
              </w:rPr>
              <w:t>To identify the stages of the compilation of Hadiths by making a timeline</w:t>
            </w:r>
          </w:p>
          <w:p w14:paraId="54534664" w14:textId="77777777" w:rsidR="00A82373" w:rsidRDefault="00A82373" w:rsidP="00522EB2">
            <w:pPr>
              <w:pStyle w:val="BodyText"/>
              <w:rPr>
                <w:lang w:eastAsia="en-GB"/>
              </w:rPr>
            </w:pPr>
          </w:p>
          <w:p w14:paraId="19C04C43" w14:textId="77777777" w:rsidR="00C020D0" w:rsidRDefault="00C020D0" w:rsidP="00522EB2">
            <w:pPr>
              <w:pStyle w:val="BodyText"/>
              <w:rPr>
                <w:lang w:eastAsia="en-GB"/>
              </w:rPr>
            </w:pPr>
            <w:r>
              <w:rPr>
                <w:lang w:eastAsia="en-GB"/>
              </w:rPr>
              <w:t>To define relevant key words</w:t>
            </w:r>
          </w:p>
          <w:p w14:paraId="013A6954" w14:textId="77777777" w:rsidR="00C020D0" w:rsidRDefault="00C020D0" w:rsidP="00522EB2">
            <w:pPr>
              <w:pStyle w:val="BodyText"/>
              <w:rPr>
                <w:lang w:eastAsia="en-GB"/>
              </w:rPr>
            </w:pPr>
          </w:p>
          <w:p w14:paraId="38E77DD4" w14:textId="77777777" w:rsidR="00C020D0" w:rsidRDefault="00D15D8D" w:rsidP="00522EB2">
            <w:pPr>
              <w:pStyle w:val="BodyText"/>
              <w:rPr>
                <w:lang w:eastAsia="en-GB"/>
              </w:rPr>
            </w:pPr>
            <w:r>
              <w:rPr>
                <w:lang w:eastAsia="en-GB"/>
              </w:rPr>
              <w:t>To practise</w:t>
            </w:r>
            <w:r w:rsidR="00C020D0">
              <w:rPr>
                <w:lang w:eastAsia="en-GB"/>
              </w:rPr>
              <w:t xml:space="preserve"> writing an examination question showing knowledge of the early period of Hadith collection</w:t>
            </w:r>
          </w:p>
          <w:p w14:paraId="23D2FE58" w14:textId="77777777" w:rsidR="00A82373" w:rsidRPr="004A4E17" w:rsidRDefault="00A82373" w:rsidP="00522EB2">
            <w:pPr>
              <w:pStyle w:val="BodyText"/>
              <w:rPr>
                <w:lang w:eastAsia="en-GB"/>
              </w:rPr>
            </w:pPr>
          </w:p>
        </w:tc>
        <w:tc>
          <w:tcPr>
            <w:tcW w:w="10802" w:type="dxa"/>
            <w:tcMar>
              <w:top w:w="113" w:type="dxa"/>
              <w:bottom w:w="113" w:type="dxa"/>
            </w:tcMar>
          </w:tcPr>
          <w:p w14:paraId="70742A1E" w14:textId="152BFD72" w:rsidR="00A82373" w:rsidRDefault="00A82373" w:rsidP="00522EB2">
            <w:pPr>
              <w:pStyle w:val="BodyText"/>
              <w:rPr>
                <w:iCs/>
              </w:rPr>
            </w:pPr>
            <w:r>
              <w:rPr>
                <w:iCs/>
              </w:rPr>
              <w:t xml:space="preserve">This topic may be introduced by outlining the history of the compilation of the Hadith. Learners may use </w:t>
            </w:r>
            <w:r w:rsidR="00F914C4">
              <w:rPr>
                <w:iCs/>
              </w:rPr>
              <w:t>textbooks</w:t>
            </w:r>
            <w:r>
              <w:rPr>
                <w:iCs/>
              </w:rPr>
              <w:t xml:space="preserve"> and other resources to identify the main events. They then sequence these into a timeline and divide it into </w:t>
            </w:r>
            <w:r w:rsidR="00847802">
              <w:rPr>
                <w:iCs/>
              </w:rPr>
              <w:t>four</w:t>
            </w:r>
            <w:r>
              <w:rPr>
                <w:iCs/>
              </w:rPr>
              <w:t xml:space="preserve"> stages:</w:t>
            </w:r>
          </w:p>
          <w:p w14:paraId="3380AAEC" w14:textId="77777777" w:rsidR="004A0E8C" w:rsidRDefault="004A0E8C" w:rsidP="00522EB2">
            <w:pPr>
              <w:pStyle w:val="BodyText"/>
              <w:rPr>
                <w:iCs/>
              </w:rPr>
            </w:pPr>
          </w:p>
          <w:p w14:paraId="0560EB97" w14:textId="77777777" w:rsidR="00847802" w:rsidRPr="00847802" w:rsidRDefault="00847802" w:rsidP="00847802">
            <w:pPr>
              <w:pStyle w:val="ListParagraph"/>
              <w:numPr>
                <w:ilvl w:val="0"/>
                <w:numId w:val="6"/>
              </w:numPr>
              <w:spacing w:after="160" w:line="259" w:lineRule="auto"/>
              <w:rPr>
                <w:rFonts w:cs="Arial"/>
              </w:rPr>
            </w:pPr>
            <w:r w:rsidRPr="00847802">
              <w:rPr>
                <w:rFonts w:cs="Arial"/>
              </w:rPr>
              <w:t>In Prophet Muhammad’s lifetime.</w:t>
            </w:r>
          </w:p>
          <w:p w14:paraId="723AB14E" w14:textId="77777777" w:rsidR="00847802" w:rsidRPr="00847802" w:rsidRDefault="00847802" w:rsidP="00847802">
            <w:pPr>
              <w:pStyle w:val="ListParagraph"/>
              <w:numPr>
                <w:ilvl w:val="0"/>
                <w:numId w:val="6"/>
              </w:numPr>
              <w:spacing w:after="160" w:line="259" w:lineRule="auto"/>
              <w:rPr>
                <w:rFonts w:cs="Arial"/>
              </w:rPr>
            </w:pPr>
            <w:r w:rsidRPr="00847802">
              <w:rPr>
                <w:rFonts w:cs="Arial"/>
              </w:rPr>
              <w:t>The Companions</w:t>
            </w:r>
          </w:p>
          <w:p w14:paraId="50B0F90B" w14:textId="727A03ED" w:rsidR="00847802" w:rsidRPr="00847802" w:rsidRDefault="00847802" w:rsidP="00847802">
            <w:pPr>
              <w:pStyle w:val="ListParagraph"/>
              <w:numPr>
                <w:ilvl w:val="0"/>
                <w:numId w:val="6"/>
              </w:numPr>
              <w:spacing w:after="160" w:line="259" w:lineRule="auto"/>
              <w:rPr>
                <w:rFonts w:cs="Arial"/>
              </w:rPr>
            </w:pPr>
            <w:r w:rsidRPr="00847802">
              <w:rPr>
                <w:rFonts w:cs="Arial"/>
              </w:rPr>
              <w:t>Successors of the Companions</w:t>
            </w:r>
          </w:p>
          <w:p w14:paraId="304EF0A4" w14:textId="77777777" w:rsidR="00847802" w:rsidRPr="00847802" w:rsidRDefault="00847802" w:rsidP="00847802">
            <w:pPr>
              <w:pStyle w:val="ListParagraph"/>
              <w:numPr>
                <w:ilvl w:val="0"/>
                <w:numId w:val="6"/>
              </w:numPr>
              <w:spacing w:after="160" w:line="259" w:lineRule="auto"/>
              <w:rPr>
                <w:rFonts w:cs="Arial"/>
              </w:rPr>
            </w:pPr>
            <w:r w:rsidRPr="00847802">
              <w:rPr>
                <w:rFonts w:cs="Arial"/>
              </w:rPr>
              <w:t>Successors of the Successors.</w:t>
            </w:r>
          </w:p>
          <w:p w14:paraId="00823DDD" w14:textId="77777777" w:rsidR="00847802" w:rsidRDefault="00847802" w:rsidP="00847802">
            <w:pPr>
              <w:pStyle w:val="BodyText"/>
              <w:rPr>
                <w:iCs/>
              </w:rPr>
            </w:pPr>
          </w:p>
          <w:p w14:paraId="436D4D23" w14:textId="77777777" w:rsidR="00A02C9B" w:rsidRDefault="00A82373" w:rsidP="00522EB2">
            <w:pPr>
              <w:pStyle w:val="BodyText"/>
              <w:rPr>
                <w:iCs/>
              </w:rPr>
            </w:pPr>
            <w:r>
              <w:rPr>
                <w:iCs/>
              </w:rPr>
              <w:t>Learners research and make definitions for the following words, which are important in the early stages of Hadith collections:</w:t>
            </w:r>
          </w:p>
          <w:p w14:paraId="370EB953" w14:textId="77777777" w:rsidR="00C931E0" w:rsidRPr="00847802" w:rsidRDefault="00A82373" w:rsidP="00847802">
            <w:pPr>
              <w:pStyle w:val="BodyText"/>
              <w:numPr>
                <w:ilvl w:val="0"/>
                <w:numId w:val="34"/>
              </w:numPr>
              <w:rPr>
                <w:iCs/>
              </w:rPr>
            </w:pPr>
            <w:proofErr w:type="spellStart"/>
            <w:r w:rsidRPr="00847802">
              <w:rPr>
                <w:iCs/>
              </w:rPr>
              <w:t>Musnad</w:t>
            </w:r>
            <w:proofErr w:type="spellEnd"/>
          </w:p>
          <w:p w14:paraId="4AE8886F" w14:textId="77777777" w:rsidR="00C931E0" w:rsidRPr="00847802" w:rsidRDefault="00C931E0" w:rsidP="00847802">
            <w:pPr>
              <w:pStyle w:val="BodyText"/>
              <w:numPr>
                <w:ilvl w:val="0"/>
                <w:numId w:val="34"/>
              </w:numPr>
              <w:rPr>
                <w:iCs/>
              </w:rPr>
            </w:pPr>
            <w:proofErr w:type="spellStart"/>
            <w:r w:rsidRPr="00847802">
              <w:rPr>
                <w:iCs/>
              </w:rPr>
              <w:t>M</w:t>
            </w:r>
            <w:r w:rsidR="00A82373" w:rsidRPr="00847802">
              <w:rPr>
                <w:iCs/>
              </w:rPr>
              <w:t>usannaf</w:t>
            </w:r>
            <w:proofErr w:type="spellEnd"/>
          </w:p>
          <w:p w14:paraId="55C6D7A6" w14:textId="77777777" w:rsidR="00C931E0" w:rsidRPr="00847802" w:rsidRDefault="00C931E0" w:rsidP="00847802">
            <w:pPr>
              <w:pStyle w:val="BodyText"/>
              <w:numPr>
                <w:ilvl w:val="0"/>
                <w:numId w:val="34"/>
              </w:numPr>
              <w:rPr>
                <w:iCs/>
              </w:rPr>
            </w:pPr>
            <w:proofErr w:type="spellStart"/>
            <w:r w:rsidRPr="00847802">
              <w:rPr>
                <w:iCs/>
              </w:rPr>
              <w:t>S</w:t>
            </w:r>
            <w:r w:rsidR="00A82373" w:rsidRPr="00847802">
              <w:rPr>
                <w:iCs/>
              </w:rPr>
              <w:t>ahih</w:t>
            </w:r>
            <w:proofErr w:type="spellEnd"/>
          </w:p>
          <w:p w14:paraId="484BE687" w14:textId="77777777" w:rsidR="00C931E0" w:rsidRPr="00847802" w:rsidRDefault="00C931E0" w:rsidP="00847802">
            <w:pPr>
              <w:pStyle w:val="BodyText"/>
              <w:numPr>
                <w:ilvl w:val="0"/>
                <w:numId w:val="34"/>
              </w:numPr>
              <w:rPr>
                <w:iCs/>
              </w:rPr>
            </w:pPr>
            <w:proofErr w:type="spellStart"/>
            <w:r w:rsidRPr="00847802">
              <w:rPr>
                <w:iCs/>
              </w:rPr>
              <w:t>M</w:t>
            </w:r>
            <w:r w:rsidR="00A82373" w:rsidRPr="00847802">
              <w:rPr>
                <w:iCs/>
              </w:rPr>
              <w:t>u’jam</w:t>
            </w:r>
            <w:proofErr w:type="spellEnd"/>
          </w:p>
          <w:p w14:paraId="22D7A01D" w14:textId="77777777" w:rsidR="00C931E0" w:rsidRPr="00847802" w:rsidRDefault="00C931E0" w:rsidP="00847802">
            <w:pPr>
              <w:pStyle w:val="BodyText"/>
              <w:numPr>
                <w:ilvl w:val="0"/>
                <w:numId w:val="34"/>
              </w:numPr>
              <w:rPr>
                <w:iCs/>
              </w:rPr>
            </w:pPr>
            <w:proofErr w:type="spellStart"/>
            <w:r w:rsidRPr="00847802">
              <w:rPr>
                <w:iCs/>
              </w:rPr>
              <w:t>J</w:t>
            </w:r>
            <w:r w:rsidR="00A82373" w:rsidRPr="00847802">
              <w:rPr>
                <w:iCs/>
              </w:rPr>
              <w:t>am’e</w:t>
            </w:r>
            <w:proofErr w:type="spellEnd"/>
          </w:p>
          <w:p w14:paraId="45262E8F" w14:textId="77777777" w:rsidR="00C931E0" w:rsidRPr="00847802" w:rsidRDefault="00C931E0" w:rsidP="00847802">
            <w:pPr>
              <w:pStyle w:val="BodyText"/>
              <w:numPr>
                <w:ilvl w:val="0"/>
                <w:numId w:val="34"/>
              </w:numPr>
              <w:rPr>
                <w:iCs/>
              </w:rPr>
            </w:pPr>
            <w:proofErr w:type="spellStart"/>
            <w:r w:rsidRPr="00847802">
              <w:rPr>
                <w:iCs/>
              </w:rPr>
              <w:t>S</w:t>
            </w:r>
            <w:r w:rsidR="00A82373" w:rsidRPr="00847802">
              <w:rPr>
                <w:iCs/>
              </w:rPr>
              <w:t>unan</w:t>
            </w:r>
            <w:proofErr w:type="spellEnd"/>
          </w:p>
          <w:p w14:paraId="64D4FC5D" w14:textId="77777777" w:rsidR="00C931E0" w:rsidRPr="00847802" w:rsidRDefault="00C931E0" w:rsidP="00847802">
            <w:pPr>
              <w:pStyle w:val="BodyText"/>
              <w:numPr>
                <w:ilvl w:val="0"/>
                <w:numId w:val="34"/>
              </w:numPr>
              <w:rPr>
                <w:iCs/>
              </w:rPr>
            </w:pPr>
            <w:proofErr w:type="spellStart"/>
            <w:r w:rsidRPr="00847802">
              <w:rPr>
                <w:iCs/>
              </w:rPr>
              <w:t>M</w:t>
            </w:r>
            <w:r w:rsidR="00A82373" w:rsidRPr="00847802">
              <w:rPr>
                <w:iCs/>
              </w:rPr>
              <w:t>ustadrak</w:t>
            </w:r>
            <w:proofErr w:type="spellEnd"/>
          </w:p>
          <w:p w14:paraId="59E26283" w14:textId="287C08B2" w:rsidR="00A82373" w:rsidRPr="00847802" w:rsidRDefault="00C931E0" w:rsidP="00847802">
            <w:pPr>
              <w:pStyle w:val="BodyText"/>
              <w:numPr>
                <w:ilvl w:val="0"/>
                <w:numId w:val="34"/>
              </w:numPr>
              <w:rPr>
                <w:iCs/>
              </w:rPr>
            </w:pPr>
            <w:proofErr w:type="spellStart"/>
            <w:r w:rsidRPr="00847802">
              <w:rPr>
                <w:iCs/>
              </w:rPr>
              <w:t>A</w:t>
            </w:r>
            <w:r w:rsidR="00A82373" w:rsidRPr="00847802">
              <w:rPr>
                <w:iCs/>
              </w:rPr>
              <w:t>rab’iniyat</w:t>
            </w:r>
            <w:proofErr w:type="spellEnd"/>
          </w:p>
          <w:p w14:paraId="782728DE" w14:textId="77777777" w:rsidR="00847802" w:rsidRPr="00847802" w:rsidRDefault="00847802" w:rsidP="00847802">
            <w:pPr>
              <w:pStyle w:val="BodyText"/>
              <w:numPr>
                <w:ilvl w:val="0"/>
                <w:numId w:val="34"/>
              </w:numPr>
              <w:rPr>
                <w:iCs/>
              </w:rPr>
            </w:pPr>
            <w:proofErr w:type="spellStart"/>
            <w:r w:rsidRPr="00847802">
              <w:rPr>
                <w:bCs/>
              </w:rPr>
              <w:t>Isnad</w:t>
            </w:r>
            <w:proofErr w:type="spellEnd"/>
          </w:p>
          <w:p w14:paraId="396664C3" w14:textId="5BA362B3" w:rsidR="00847802" w:rsidRPr="00847802" w:rsidRDefault="00847802" w:rsidP="00847802">
            <w:pPr>
              <w:pStyle w:val="BodyText"/>
              <w:numPr>
                <w:ilvl w:val="0"/>
                <w:numId w:val="34"/>
              </w:numPr>
              <w:rPr>
                <w:iCs/>
              </w:rPr>
            </w:pPr>
            <w:proofErr w:type="spellStart"/>
            <w:r w:rsidRPr="00847802">
              <w:rPr>
                <w:bCs/>
              </w:rPr>
              <w:t>Matn</w:t>
            </w:r>
            <w:proofErr w:type="spellEnd"/>
          </w:p>
          <w:p w14:paraId="5CEA168D" w14:textId="77777777" w:rsidR="00C931E0" w:rsidRPr="00847802" w:rsidRDefault="00C931E0" w:rsidP="00522EB2">
            <w:pPr>
              <w:pStyle w:val="BodyText"/>
              <w:rPr>
                <w:iCs/>
              </w:rPr>
            </w:pPr>
          </w:p>
          <w:p w14:paraId="1B700CB2" w14:textId="77777777" w:rsidR="00A82373" w:rsidRDefault="00A82373" w:rsidP="00522EB2">
            <w:pPr>
              <w:pStyle w:val="BodyText"/>
              <w:rPr>
                <w:iCs/>
              </w:rPr>
            </w:pPr>
            <w:r>
              <w:rPr>
                <w:iCs/>
              </w:rPr>
              <w:t>Learners may check each other’s work and make corrections</w:t>
            </w:r>
            <w:r w:rsidR="004A0E8C">
              <w:rPr>
                <w:iCs/>
              </w:rPr>
              <w:t>.</w:t>
            </w:r>
            <w:r>
              <w:rPr>
                <w:iCs/>
              </w:rPr>
              <w:t xml:space="preserve"> </w:t>
            </w:r>
            <w:r w:rsidR="004A0E8C">
              <w:rPr>
                <w:b/>
                <w:bCs/>
                <w:iCs/>
              </w:rPr>
              <w:t>(F)</w:t>
            </w:r>
          </w:p>
          <w:p w14:paraId="34A3CA9A" w14:textId="77777777" w:rsidR="00A82373" w:rsidRDefault="00A82373" w:rsidP="00522EB2">
            <w:pPr>
              <w:pStyle w:val="BodyText"/>
              <w:rPr>
                <w:iCs/>
              </w:rPr>
            </w:pPr>
          </w:p>
          <w:p w14:paraId="0AA049CB" w14:textId="77777777" w:rsidR="00A82373" w:rsidRDefault="00A82373" w:rsidP="00522EB2">
            <w:pPr>
              <w:pStyle w:val="BodyText"/>
              <w:rPr>
                <w:iCs/>
              </w:rPr>
            </w:pPr>
            <w:r>
              <w:rPr>
                <w:iCs/>
              </w:rPr>
              <w:t>Leaners then use their notes to answer the question (set in 2019):</w:t>
            </w:r>
          </w:p>
          <w:p w14:paraId="423BAE0A" w14:textId="77777777" w:rsidR="004A0E8C" w:rsidRDefault="004A0E8C" w:rsidP="00522EB2">
            <w:pPr>
              <w:pStyle w:val="BodyText"/>
              <w:rPr>
                <w:iCs/>
              </w:rPr>
            </w:pPr>
          </w:p>
          <w:tbl>
            <w:tblPr>
              <w:tblStyle w:val="TableGrid"/>
              <w:tblW w:w="0" w:type="auto"/>
              <w:jc w:val="center"/>
              <w:shd w:val="clear" w:color="auto" w:fill="FDE9D9" w:themeFill="accent6" w:themeFillTint="33"/>
              <w:tblLayout w:type="fixed"/>
              <w:tblLook w:val="04A0" w:firstRow="1" w:lastRow="0" w:firstColumn="1" w:lastColumn="0" w:noHBand="0" w:noVBand="1"/>
            </w:tblPr>
            <w:tblGrid>
              <w:gridCol w:w="9267"/>
            </w:tblGrid>
            <w:tr w:rsidR="004A0E8C" w14:paraId="7075C24D" w14:textId="77777777" w:rsidTr="004A1E15">
              <w:trPr>
                <w:jc w:val="center"/>
              </w:trPr>
              <w:tc>
                <w:tcPr>
                  <w:tcW w:w="9267" w:type="dxa"/>
                  <w:shd w:val="clear" w:color="auto" w:fill="FDE9D9" w:themeFill="accent6" w:themeFillTint="33"/>
                  <w:vAlign w:val="center"/>
                </w:tcPr>
                <w:p w14:paraId="06907F71" w14:textId="77777777" w:rsidR="004A0E8C" w:rsidRDefault="004A1E15" w:rsidP="004A0E8C">
                  <w:pPr>
                    <w:pStyle w:val="BodyText"/>
                    <w:spacing w:before="120" w:after="120"/>
                    <w:rPr>
                      <w:iCs/>
                    </w:rPr>
                  </w:pPr>
                  <w:r>
                    <w:t xml:space="preserve">a) </w:t>
                  </w:r>
                  <w:r w:rsidR="004A0E8C">
                    <w:t>Write an account of the compilation of Hadiths during the period of the Successors (</w:t>
                  </w:r>
                  <w:proofErr w:type="spellStart"/>
                  <w:r w:rsidR="004A0E8C">
                    <w:t>tabi</w:t>
                  </w:r>
                  <w:proofErr w:type="spellEnd"/>
                  <w:r w:rsidR="004A0E8C">
                    <w:t>’ al-</w:t>
                  </w:r>
                  <w:proofErr w:type="spellStart"/>
                  <w:r w:rsidR="004A0E8C">
                    <w:t>tabi’in</w:t>
                  </w:r>
                  <w:proofErr w:type="spellEnd"/>
                  <w:r w:rsidR="004A0E8C">
                    <w:t>).</w:t>
                  </w:r>
                </w:p>
              </w:tc>
            </w:tr>
          </w:tbl>
          <w:p w14:paraId="70AC0346" w14:textId="77777777" w:rsidR="004A0E8C" w:rsidRDefault="004A0E8C" w:rsidP="00522EB2">
            <w:pPr>
              <w:pStyle w:val="BodyText"/>
              <w:rPr>
                <w:iCs/>
              </w:rPr>
            </w:pPr>
          </w:p>
          <w:p w14:paraId="120685A6" w14:textId="77322569" w:rsidR="00A82373" w:rsidRDefault="00A82373" w:rsidP="00522EB2">
            <w:pPr>
              <w:pStyle w:val="BodyText"/>
            </w:pPr>
            <w:r>
              <w:t xml:space="preserve">The criteria for the levels for marking this 10-mark part (a) question may be shared to help guide learners, using the </w:t>
            </w:r>
            <w:r w:rsidR="004B1294">
              <w:t xml:space="preserve">Levels of response tables, </w:t>
            </w:r>
            <w:r>
              <w:t xml:space="preserve">available </w:t>
            </w:r>
            <w:r w:rsidR="004B1294">
              <w:t>in the syllabus.</w:t>
            </w:r>
          </w:p>
          <w:p w14:paraId="1F41F677" w14:textId="77777777" w:rsidR="00A82373" w:rsidRDefault="00A82373" w:rsidP="00522EB2">
            <w:pPr>
              <w:pStyle w:val="BodyText"/>
            </w:pPr>
          </w:p>
          <w:p w14:paraId="4098FFCF" w14:textId="77777777" w:rsidR="00A82373" w:rsidRDefault="004A0E8C" w:rsidP="00522EB2">
            <w:pPr>
              <w:pStyle w:val="BodyText"/>
            </w:pPr>
            <w:r>
              <w:lastRenderedPageBreak/>
              <w:t>After looking at the L</w:t>
            </w:r>
            <w:r w:rsidR="00A82373">
              <w:t>evels criteria, learners may identify two points to improve in their essay and make amendments</w:t>
            </w:r>
            <w:r>
              <w:t>.</w:t>
            </w:r>
            <w:r w:rsidR="00A82373">
              <w:t xml:space="preserve"> </w:t>
            </w:r>
            <w:r>
              <w:rPr>
                <w:b/>
                <w:bCs/>
              </w:rPr>
              <w:t>(F)</w:t>
            </w:r>
          </w:p>
          <w:p w14:paraId="489A741A" w14:textId="77777777" w:rsidR="00816EEF" w:rsidRPr="00A02C9B" w:rsidRDefault="00A02C9B" w:rsidP="004A0E8C">
            <w:pPr>
              <w:pStyle w:val="BodyText"/>
              <w:rPr>
                <w:iCs/>
                <w:lang w:eastAsia="en-GB"/>
              </w:rPr>
            </w:pPr>
            <w:r w:rsidRPr="00124F6A">
              <w:rPr>
                <w:b/>
                <w:bCs/>
                <w:iCs/>
              </w:rPr>
              <w:t>Ex</w:t>
            </w:r>
            <w:r w:rsidR="00124F6A" w:rsidRPr="00124F6A">
              <w:rPr>
                <w:b/>
                <w:bCs/>
                <w:iCs/>
              </w:rPr>
              <w:t>tension activity:</w:t>
            </w:r>
            <w:r w:rsidR="004A0E8C">
              <w:rPr>
                <w:b/>
                <w:bCs/>
                <w:iCs/>
              </w:rPr>
              <w:t xml:space="preserve"> </w:t>
            </w:r>
            <w:r>
              <w:rPr>
                <w:iCs/>
              </w:rPr>
              <w:t xml:space="preserve">Research </w:t>
            </w:r>
            <w:r w:rsidR="00A82373">
              <w:rPr>
                <w:iCs/>
              </w:rPr>
              <w:t xml:space="preserve">in more detail about the role of one of the </w:t>
            </w:r>
            <w:proofErr w:type="spellStart"/>
            <w:r w:rsidR="00A82373">
              <w:rPr>
                <w:iCs/>
              </w:rPr>
              <w:t>sahaba</w:t>
            </w:r>
            <w:proofErr w:type="spellEnd"/>
            <w:r w:rsidR="00A82373">
              <w:rPr>
                <w:iCs/>
              </w:rPr>
              <w:t xml:space="preserve"> (companions) of the Prophet and their role in collecting the Hadith during the early period.</w:t>
            </w:r>
          </w:p>
        </w:tc>
      </w:tr>
      <w:tr w:rsidR="007454A3" w:rsidRPr="004A4E17" w14:paraId="2BAF4D01" w14:textId="77777777" w:rsidTr="00C931E0">
        <w:tblPrEx>
          <w:tblCellMar>
            <w:top w:w="0" w:type="dxa"/>
            <w:bottom w:w="0" w:type="dxa"/>
          </w:tblCellMar>
        </w:tblPrEx>
        <w:tc>
          <w:tcPr>
            <w:tcW w:w="1531" w:type="dxa"/>
            <w:tcMar>
              <w:top w:w="113" w:type="dxa"/>
              <w:bottom w:w="113" w:type="dxa"/>
            </w:tcMar>
          </w:tcPr>
          <w:p w14:paraId="01731911" w14:textId="77777777" w:rsidR="00A02C9B" w:rsidRDefault="00A02C9B" w:rsidP="00A02C9B">
            <w:pPr>
              <w:pStyle w:val="BodyText"/>
            </w:pPr>
            <w:r>
              <w:rPr>
                <w:iCs/>
              </w:rPr>
              <w:lastRenderedPageBreak/>
              <w:t>T</w:t>
            </w:r>
            <w:r w:rsidRPr="00A02C9B">
              <w:rPr>
                <w:iCs/>
              </w:rPr>
              <w:t>he main compilers and</w:t>
            </w:r>
            <w:r>
              <w:t xml:space="preserve"> their activities</w:t>
            </w:r>
          </w:p>
          <w:p w14:paraId="37955015" w14:textId="77777777" w:rsidR="007454A3" w:rsidRPr="004A4E17" w:rsidRDefault="007454A3" w:rsidP="00A02C9B">
            <w:pPr>
              <w:pStyle w:val="BodyText"/>
              <w:jc w:val="both"/>
              <w:rPr>
                <w:lang w:eastAsia="en-GB"/>
              </w:rPr>
            </w:pPr>
          </w:p>
        </w:tc>
        <w:tc>
          <w:tcPr>
            <w:tcW w:w="2268" w:type="dxa"/>
            <w:tcMar>
              <w:top w:w="113" w:type="dxa"/>
              <w:bottom w:w="113" w:type="dxa"/>
            </w:tcMar>
          </w:tcPr>
          <w:p w14:paraId="762E043A" w14:textId="77777777" w:rsidR="007454A3" w:rsidRDefault="00C020D0" w:rsidP="00522EB2">
            <w:pPr>
              <w:pStyle w:val="BodyText"/>
              <w:rPr>
                <w:lang w:eastAsia="en-GB"/>
              </w:rPr>
            </w:pPr>
            <w:r>
              <w:rPr>
                <w:lang w:eastAsia="en-GB"/>
              </w:rPr>
              <w:t xml:space="preserve">To consolidate knowledge about </w:t>
            </w:r>
            <w:r w:rsidR="00DA55F6">
              <w:rPr>
                <w:lang w:eastAsia="en-GB"/>
              </w:rPr>
              <w:t>the stages of Hadith collection</w:t>
            </w:r>
          </w:p>
          <w:p w14:paraId="5E651F21" w14:textId="77777777" w:rsidR="00C020D0" w:rsidRDefault="00C020D0" w:rsidP="00522EB2">
            <w:pPr>
              <w:pStyle w:val="BodyText"/>
              <w:rPr>
                <w:lang w:eastAsia="en-GB"/>
              </w:rPr>
            </w:pPr>
          </w:p>
          <w:p w14:paraId="68680AC7" w14:textId="77777777" w:rsidR="00C020D0" w:rsidRDefault="00C020D0" w:rsidP="00DA55F6">
            <w:pPr>
              <w:pStyle w:val="BodyText"/>
              <w:rPr>
                <w:lang w:eastAsia="en-GB"/>
              </w:rPr>
            </w:pPr>
            <w:r>
              <w:rPr>
                <w:lang w:eastAsia="en-GB"/>
              </w:rPr>
              <w:t>To research and gain knowledge of the biographies of the main Hadith collectors and the characteristics of their work</w:t>
            </w:r>
          </w:p>
          <w:p w14:paraId="7A7273AB" w14:textId="77777777" w:rsidR="00C020D0" w:rsidRPr="004A4E17" w:rsidRDefault="00C020D0" w:rsidP="00522EB2">
            <w:pPr>
              <w:pStyle w:val="BodyText"/>
              <w:rPr>
                <w:lang w:eastAsia="en-GB"/>
              </w:rPr>
            </w:pPr>
          </w:p>
        </w:tc>
        <w:tc>
          <w:tcPr>
            <w:tcW w:w="10802" w:type="dxa"/>
            <w:tcMar>
              <w:top w:w="113" w:type="dxa"/>
              <w:bottom w:w="113" w:type="dxa"/>
            </w:tcMar>
          </w:tcPr>
          <w:p w14:paraId="13CC5F3C" w14:textId="77777777" w:rsidR="007454A3" w:rsidRDefault="00C020D0" w:rsidP="00522EB2">
            <w:pPr>
              <w:pStyle w:val="BodyText"/>
            </w:pPr>
            <w:r>
              <w:t xml:space="preserve">To begin with, learners may re-cap their knowledge from the previous session when a large amount of new knowledge was introduced. To help consolidate this, learners may be asked to compile a quick quiz of 10 questions with one word answers, and test each other, changing partners for each question. </w:t>
            </w:r>
          </w:p>
          <w:p w14:paraId="226E3ADE" w14:textId="77777777" w:rsidR="00C020D0" w:rsidRDefault="00C020D0" w:rsidP="00522EB2">
            <w:pPr>
              <w:pStyle w:val="BodyText"/>
            </w:pPr>
          </w:p>
          <w:p w14:paraId="79D527B8" w14:textId="77777777" w:rsidR="00C020D0" w:rsidRDefault="00C020D0" w:rsidP="00522EB2">
            <w:pPr>
              <w:pStyle w:val="BodyText"/>
            </w:pPr>
            <w:r>
              <w:t>The six main collectors of Hadith were:</w:t>
            </w:r>
          </w:p>
          <w:p w14:paraId="0161AC38" w14:textId="77777777" w:rsidR="004A0E8C" w:rsidRDefault="004A0E8C" w:rsidP="00522EB2">
            <w:pPr>
              <w:pStyle w:val="BodyText"/>
            </w:pPr>
          </w:p>
          <w:p w14:paraId="1B1882E3" w14:textId="77777777" w:rsidR="00C020D0" w:rsidRDefault="00C020D0" w:rsidP="004F2395">
            <w:pPr>
              <w:pStyle w:val="BodyText"/>
              <w:numPr>
                <w:ilvl w:val="0"/>
                <w:numId w:val="12"/>
              </w:numPr>
            </w:pPr>
            <w:r>
              <w:t>Imam Bukhari</w:t>
            </w:r>
          </w:p>
          <w:p w14:paraId="16620E31" w14:textId="77777777" w:rsidR="00C020D0" w:rsidRDefault="00C020D0" w:rsidP="004F2395">
            <w:pPr>
              <w:pStyle w:val="BodyText"/>
              <w:numPr>
                <w:ilvl w:val="0"/>
                <w:numId w:val="12"/>
              </w:numPr>
            </w:pPr>
            <w:r>
              <w:t>Imam Muslim</w:t>
            </w:r>
          </w:p>
          <w:p w14:paraId="4AC736F8" w14:textId="77777777" w:rsidR="00C020D0" w:rsidRDefault="00C020D0" w:rsidP="004F2395">
            <w:pPr>
              <w:pStyle w:val="BodyText"/>
              <w:numPr>
                <w:ilvl w:val="0"/>
                <w:numId w:val="12"/>
              </w:numPr>
            </w:pPr>
            <w:r>
              <w:t xml:space="preserve">Imam Abu </w:t>
            </w:r>
            <w:proofErr w:type="spellStart"/>
            <w:r>
              <w:t>Daud</w:t>
            </w:r>
            <w:proofErr w:type="spellEnd"/>
          </w:p>
          <w:p w14:paraId="57949D06" w14:textId="77777777" w:rsidR="00C020D0" w:rsidRDefault="00C020D0" w:rsidP="004F2395">
            <w:pPr>
              <w:pStyle w:val="BodyText"/>
              <w:numPr>
                <w:ilvl w:val="0"/>
                <w:numId w:val="12"/>
              </w:numPr>
            </w:pPr>
            <w:r>
              <w:t>Imam Al-</w:t>
            </w:r>
            <w:proofErr w:type="spellStart"/>
            <w:r>
              <w:t>Tirmidhi</w:t>
            </w:r>
            <w:proofErr w:type="spellEnd"/>
          </w:p>
          <w:p w14:paraId="7B58D7ED" w14:textId="77777777" w:rsidR="00C020D0" w:rsidRDefault="00C020D0" w:rsidP="004F2395">
            <w:pPr>
              <w:pStyle w:val="BodyText"/>
              <w:numPr>
                <w:ilvl w:val="0"/>
                <w:numId w:val="12"/>
              </w:numPr>
            </w:pPr>
            <w:r>
              <w:t>Imam Al-</w:t>
            </w:r>
            <w:proofErr w:type="spellStart"/>
            <w:r>
              <w:t>Nasai</w:t>
            </w:r>
            <w:proofErr w:type="spellEnd"/>
          </w:p>
          <w:p w14:paraId="1A609CC1" w14:textId="77777777" w:rsidR="00C020D0" w:rsidRDefault="00C020D0" w:rsidP="004F2395">
            <w:pPr>
              <w:pStyle w:val="BodyText"/>
              <w:numPr>
                <w:ilvl w:val="0"/>
                <w:numId w:val="12"/>
              </w:numPr>
            </w:pPr>
            <w:r>
              <w:t>Imam Ibn Maja</w:t>
            </w:r>
          </w:p>
          <w:p w14:paraId="076A631F" w14:textId="77777777" w:rsidR="00C020D0" w:rsidRDefault="00C020D0" w:rsidP="00C020D0">
            <w:pPr>
              <w:pStyle w:val="BodyText"/>
            </w:pPr>
          </w:p>
          <w:p w14:paraId="176948EC" w14:textId="77777777" w:rsidR="00C020D0" w:rsidRDefault="00C020D0" w:rsidP="00C020D0">
            <w:pPr>
              <w:pStyle w:val="BodyText"/>
            </w:pPr>
            <w:r>
              <w:t>Divide learners into groups of 6 and each group allocate one learner to research each of the major collectors. Note that there tends to be more to say about Bukhari and Muslim and bear that in mind when allocating the tasks to different learners. Some useful websites:</w:t>
            </w:r>
          </w:p>
          <w:p w14:paraId="3D1F431A" w14:textId="77777777" w:rsidR="00C020D0" w:rsidRPr="004A0E8C" w:rsidRDefault="00512B0C" w:rsidP="00C020D0">
            <w:pPr>
              <w:pStyle w:val="BodyText"/>
              <w:rPr>
                <w:rStyle w:val="WebLink"/>
              </w:rPr>
            </w:pPr>
            <w:hyperlink r:id="rId38" w:history="1">
              <w:r w:rsidR="00C020D0" w:rsidRPr="004A0E8C">
                <w:rPr>
                  <w:rStyle w:val="WebLink"/>
                </w:rPr>
                <w:t>http://hadithcollection.com/</w:t>
              </w:r>
            </w:hyperlink>
          </w:p>
          <w:p w14:paraId="735E0D37" w14:textId="77777777" w:rsidR="00C020D0" w:rsidRPr="00427913" w:rsidRDefault="00512B0C" w:rsidP="00427913">
            <w:pPr>
              <w:pStyle w:val="BodyText"/>
              <w:rPr>
                <w:rStyle w:val="WebLink"/>
              </w:rPr>
            </w:pPr>
            <w:hyperlink r:id="rId39" w:history="1">
              <w:r w:rsidR="0028111C" w:rsidRPr="004A0E8C">
                <w:rPr>
                  <w:rStyle w:val="WebLink"/>
                </w:rPr>
                <w:t>www.</w:t>
              </w:r>
              <w:r w:rsidR="00C020D0" w:rsidRPr="004A0E8C">
                <w:rPr>
                  <w:rStyle w:val="WebLink"/>
                </w:rPr>
                <w:t>darulfatwa.org.au/en/brief-biographies-of-the-eminent-scholars-of-hadith/</w:t>
              </w:r>
            </w:hyperlink>
          </w:p>
          <w:p w14:paraId="7A2DEFD6" w14:textId="77777777" w:rsidR="00C020D0" w:rsidRPr="004A0E8C" w:rsidRDefault="00C020D0" w:rsidP="00C020D0">
            <w:pPr>
              <w:pStyle w:val="BodyText"/>
              <w:rPr>
                <w:rStyle w:val="WebLink"/>
              </w:rPr>
            </w:pPr>
          </w:p>
          <w:p w14:paraId="4F56E47F" w14:textId="77777777" w:rsidR="00C020D0" w:rsidRDefault="00C020D0" w:rsidP="00C020D0">
            <w:pPr>
              <w:pStyle w:val="BodyText"/>
            </w:pPr>
            <w:r>
              <w:t xml:space="preserve">Learners may use </w:t>
            </w:r>
            <w:r w:rsidR="00F914C4">
              <w:t>textbooks</w:t>
            </w:r>
            <w:r>
              <w:t xml:space="preserve"> and online resources to make a one-page biography of the Hadith collector they are allocated. Then, learner’s ‘jigsaw’ within their group, i.e. ask other members of the group about the Hadith collectors each has researched so that every learner has access to all of the information as it is shared. </w:t>
            </w:r>
          </w:p>
          <w:p w14:paraId="5388AA70" w14:textId="77777777" w:rsidR="00A02C9B" w:rsidRDefault="00A02C9B" w:rsidP="00522EB2">
            <w:pPr>
              <w:pStyle w:val="BodyText"/>
            </w:pPr>
          </w:p>
          <w:p w14:paraId="3CFF5D69" w14:textId="77777777" w:rsidR="00C020D0" w:rsidRPr="004A4E17" w:rsidRDefault="00C020D0" w:rsidP="004A0E8C">
            <w:pPr>
              <w:pStyle w:val="BodyText"/>
            </w:pPr>
            <w:r w:rsidRPr="00C020D0">
              <w:rPr>
                <w:b/>
                <w:bCs/>
              </w:rPr>
              <w:t>Extension activity:</w:t>
            </w:r>
            <w:r w:rsidR="004A0E8C">
              <w:rPr>
                <w:b/>
                <w:bCs/>
              </w:rPr>
              <w:t xml:space="preserve"> </w:t>
            </w:r>
            <w:r w:rsidR="0066316F">
              <w:t xml:space="preserve">Make a map of Imam Bukhari’s travels and note on the map </w:t>
            </w:r>
            <w:r w:rsidR="00C931E0">
              <w:t>three</w:t>
            </w:r>
            <w:r w:rsidR="0066316F">
              <w:t xml:space="preserve"> ways in which he ensured the Hadith were genuine along the way</w:t>
            </w:r>
            <w:r w:rsidR="004A0E8C">
              <w:t>.</w:t>
            </w:r>
            <w:r w:rsidR="0066316F">
              <w:t xml:space="preserve"> </w:t>
            </w:r>
            <w:r w:rsidR="004A0E8C">
              <w:rPr>
                <w:b/>
                <w:bCs/>
              </w:rPr>
              <w:t>(I)</w:t>
            </w:r>
          </w:p>
        </w:tc>
      </w:tr>
      <w:tr w:rsidR="008225F1" w:rsidRPr="004A4E17" w14:paraId="78959405" w14:textId="77777777" w:rsidTr="00C931E0">
        <w:tblPrEx>
          <w:tblCellMar>
            <w:top w:w="0" w:type="dxa"/>
            <w:bottom w:w="0" w:type="dxa"/>
          </w:tblCellMar>
        </w:tblPrEx>
        <w:tc>
          <w:tcPr>
            <w:tcW w:w="1531" w:type="dxa"/>
            <w:tcMar>
              <w:top w:w="113" w:type="dxa"/>
              <w:bottom w:w="113" w:type="dxa"/>
            </w:tcMar>
          </w:tcPr>
          <w:p w14:paraId="7F29DA41" w14:textId="77777777" w:rsidR="00A02C9B" w:rsidRDefault="00A02C9B" w:rsidP="00A02C9B">
            <w:pPr>
              <w:pStyle w:val="BodyText"/>
            </w:pPr>
            <w:r>
              <w:t>The methods based on examination of the chain of transmitters (</w:t>
            </w:r>
            <w:proofErr w:type="spellStart"/>
            <w:r>
              <w:t>isnad</w:t>
            </w:r>
            <w:proofErr w:type="spellEnd"/>
            <w:r>
              <w:t xml:space="preserve">) and </w:t>
            </w:r>
            <w:r>
              <w:lastRenderedPageBreak/>
              <w:t>the text (</w:t>
            </w:r>
            <w:proofErr w:type="spellStart"/>
            <w:r>
              <w:t>matn</w:t>
            </w:r>
            <w:proofErr w:type="spellEnd"/>
            <w:r>
              <w:t>) of a Hadith to</w:t>
            </w:r>
          </w:p>
          <w:p w14:paraId="03A6E6FA" w14:textId="77777777" w:rsidR="00A02C9B" w:rsidRPr="004A4E17" w:rsidRDefault="00A02C9B" w:rsidP="004A1E15">
            <w:pPr>
              <w:pStyle w:val="BodyText"/>
              <w:rPr>
                <w:lang w:eastAsia="en-GB"/>
              </w:rPr>
            </w:pPr>
            <w:r>
              <w:t>test the reliability of the Hadith</w:t>
            </w:r>
          </w:p>
        </w:tc>
        <w:tc>
          <w:tcPr>
            <w:tcW w:w="2268" w:type="dxa"/>
            <w:tcMar>
              <w:top w:w="113" w:type="dxa"/>
              <w:bottom w:w="113" w:type="dxa"/>
            </w:tcMar>
          </w:tcPr>
          <w:p w14:paraId="34F7C5EF" w14:textId="77777777" w:rsidR="008225F1" w:rsidRDefault="006516FE" w:rsidP="00DA55F6">
            <w:pPr>
              <w:pStyle w:val="BodyText"/>
              <w:rPr>
                <w:lang w:eastAsia="en-GB"/>
              </w:rPr>
            </w:pPr>
            <w:r>
              <w:rPr>
                <w:lang w:eastAsia="en-GB"/>
              </w:rPr>
              <w:lastRenderedPageBreak/>
              <w:t>To develop knowledge of the methods used to verify the reliability of Hadith</w:t>
            </w:r>
          </w:p>
          <w:p w14:paraId="207135BF" w14:textId="77777777" w:rsidR="006516FE" w:rsidRDefault="006516FE" w:rsidP="00522EB2">
            <w:pPr>
              <w:pStyle w:val="BodyText"/>
              <w:rPr>
                <w:lang w:eastAsia="en-GB"/>
              </w:rPr>
            </w:pPr>
          </w:p>
          <w:p w14:paraId="3227A4A6" w14:textId="77777777" w:rsidR="006516FE" w:rsidRPr="004A4E17" w:rsidRDefault="006516FE" w:rsidP="004A1E15">
            <w:pPr>
              <w:pStyle w:val="BodyText"/>
              <w:rPr>
                <w:lang w:eastAsia="en-GB"/>
              </w:rPr>
            </w:pPr>
            <w:r>
              <w:rPr>
                <w:lang w:eastAsia="en-GB"/>
              </w:rPr>
              <w:t xml:space="preserve">To develop explanation and </w:t>
            </w:r>
            <w:r>
              <w:rPr>
                <w:lang w:eastAsia="en-GB"/>
              </w:rPr>
              <w:lastRenderedPageBreak/>
              <w:t>evaluation skills for AO2 by discussing a part (b) question on this topic</w:t>
            </w:r>
          </w:p>
        </w:tc>
        <w:tc>
          <w:tcPr>
            <w:tcW w:w="10802" w:type="dxa"/>
            <w:tcMar>
              <w:top w:w="113" w:type="dxa"/>
              <w:bottom w:w="113" w:type="dxa"/>
            </w:tcMar>
          </w:tcPr>
          <w:p w14:paraId="35E439FD" w14:textId="39F2B388" w:rsidR="0066316F" w:rsidRDefault="0066316F" w:rsidP="00522EB2">
            <w:pPr>
              <w:pStyle w:val="BodyText"/>
            </w:pPr>
            <w:r>
              <w:lastRenderedPageBreak/>
              <w:t xml:space="preserve">Learners </w:t>
            </w:r>
            <w:r w:rsidR="00BE0C27">
              <w:t>d</w:t>
            </w:r>
            <w:r w:rsidR="00BE0C27">
              <w:rPr>
                <w:iCs/>
              </w:rPr>
              <w:t xml:space="preserve">raw a mind map and </w:t>
            </w:r>
            <w:r w:rsidR="00992DF7">
              <w:rPr>
                <w:iCs/>
              </w:rPr>
              <w:t>capture</w:t>
            </w:r>
            <w:r w:rsidR="00BE0C27">
              <w:rPr>
                <w:iCs/>
              </w:rPr>
              <w:t xml:space="preserve"> ideas</w:t>
            </w:r>
            <w:r>
              <w:t xml:space="preserve"> about how they might regard a witness as reliable. Then, reading from </w:t>
            </w:r>
            <w:r w:rsidR="00F914C4">
              <w:t>textbooks</w:t>
            </w:r>
            <w:r>
              <w:t xml:space="preserve"> or sources, they refine their lists to focus on how the transmitters of Hadith were verified as reliable</w:t>
            </w:r>
            <w:r w:rsidR="00F914C4">
              <w:t>.</w:t>
            </w:r>
            <w:r>
              <w:t xml:space="preserve"> </w:t>
            </w:r>
            <w:r w:rsidR="00F914C4">
              <w:rPr>
                <w:b/>
                <w:bCs/>
              </w:rPr>
              <w:t>(F)</w:t>
            </w:r>
            <w:r>
              <w:t xml:space="preserve"> </w:t>
            </w:r>
          </w:p>
          <w:p w14:paraId="0F9175E8" w14:textId="77777777" w:rsidR="0066316F" w:rsidRDefault="0066316F" w:rsidP="00522EB2">
            <w:pPr>
              <w:pStyle w:val="BodyText"/>
            </w:pPr>
          </w:p>
          <w:p w14:paraId="5A64F456" w14:textId="77777777" w:rsidR="004A0E8C" w:rsidRDefault="006516FE" w:rsidP="00522EB2">
            <w:pPr>
              <w:pStyle w:val="BodyText"/>
            </w:pPr>
            <w:r>
              <w:t xml:space="preserve">Make a checklist that collectors would have used to find out if the transmitters and the subject matter of a Hadith was reliable. Class </w:t>
            </w:r>
            <w:r w:rsidR="00F914C4">
              <w:t>textbooks</w:t>
            </w:r>
            <w:r>
              <w:t xml:space="preserve"> and online resources may be used. </w:t>
            </w:r>
          </w:p>
          <w:p w14:paraId="6DFE63C7" w14:textId="77777777" w:rsidR="004A0E8C" w:rsidRDefault="004A0E8C" w:rsidP="00522EB2">
            <w:pPr>
              <w:pStyle w:val="BodyText"/>
            </w:pPr>
          </w:p>
          <w:p w14:paraId="5346AFA5" w14:textId="77777777" w:rsidR="006516FE" w:rsidRDefault="006516FE" w:rsidP="00522EB2">
            <w:pPr>
              <w:pStyle w:val="BodyText"/>
            </w:pPr>
            <w:r>
              <w:t>The following links might be helpful:</w:t>
            </w:r>
          </w:p>
          <w:p w14:paraId="59CD2B93" w14:textId="77777777" w:rsidR="0066316F" w:rsidRPr="004A0E8C" w:rsidRDefault="00512B0C" w:rsidP="00522EB2">
            <w:pPr>
              <w:pStyle w:val="BodyText"/>
              <w:rPr>
                <w:rStyle w:val="WebLink"/>
              </w:rPr>
            </w:pPr>
            <w:hyperlink r:id="rId40" w:history="1">
              <w:r w:rsidR="0028111C" w:rsidRPr="004A0E8C">
                <w:rPr>
                  <w:rStyle w:val="WebLink"/>
                </w:rPr>
                <w:t>www.</w:t>
              </w:r>
              <w:r w:rsidR="006516FE" w:rsidRPr="004A0E8C">
                <w:rPr>
                  <w:rStyle w:val="WebLink"/>
                </w:rPr>
                <w:t>islamic-awareness.org/hadith/ulum/hadsciences.html</w:t>
              </w:r>
            </w:hyperlink>
          </w:p>
          <w:p w14:paraId="2F0D900D" w14:textId="77777777" w:rsidR="006516FE" w:rsidRPr="004A0E8C" w:rsidRDefault="00512B0C" w:rsidP="00522EB2">
            <w:pPr>
              <w:pStyle w:val="BodyText"/>
              <w:rPr>
                <w:rStyle w:val="WebLink"/>
              </w:rPr>
            </w:pPr>
            <w:hyperlink r:id="rId41" w:history="1">
              <w:r w:rsidR="006516FE" w:rsidRPr="004A0E8C">
                <w:rPr>
                  <w:rStyle w:val="WebLink"/>
                </w:rPr>
                <w:t>https://sunnahonline.com/library/fiqh-and-sunnah/277-introduction-to-the-sciences-of-hadith</w:t>
              </w:r>
            </w:hyperlink>
          </w:p>
          <w:p w14:paraId="365C20E9" w14:textId="77777777" w:rsidR="006516FE" w:rsidRDefault="00512B0C" w:rsidP="00522EB2">
            <w:pPr>
              <w:pStyle w:val="BodyText"/>
            </w:pPr>
            <w:hyperlink r:id="rId42" w:history="1">
              <w:r w:rsidR="0028111C" w:rsidRPr="004A0E8C">
                <w:rPr>
                  <w:rStyle w:val="WebLink"/>
                </w:rPr>
                <w:t>www.</w:t>
              </w:r>
              <w:r w:rsidR="006516FE" w:rsidRPr="004A0E8C">
                <w:rPr>
                  <w:rStyle w:val="WebLink"/>
                </w:rPr>
                <w:t>al-islam.org/articles/al-hadith-analysis-and-overview-hashim</w:t>
              </w:r>
            </w:hyperlink>
          </w:p>
          <w:p w14:paraId="07674A7D" w14:textId="77777777" w:rsidR="006516FE" w:rsidRDefault="006516FE" w:rsidP="00522EB2">
            <w:pPr>
              <w:pStyle w:val="BodyText"/>
            </w:pPr>
          </w:p>
          <w:p w14:paraId="20A14799" w14:textId="77777777" w:rsidR="006516FE" w:rsidRDefault="006516FE" w:rsidP="00522EB2">
            <w:pPr>
              <w:pStyle w:val="BodyText"/>
            </w:pPr>
            <w:r>
              <w:t>Answers may be shared in class discussion. Learners tick points they have got as others share them and add to their checklists any points they have missed</w:t>
            </w:r>
            <w:r w:rsidR="004A0E8C">
              <w:t>.</w:t>
            </w:r>
            <w:r>
              <w:t xml:space="preserve"> </w:t>
            </w:r>
            <w:r w:rsidR="004A0E8C">
              <w:rPr>
                <w:b/>
                <w:bCs/>
              </w:rPr>
              <w:t>(F)</w:t>
            </w:r>
          </w:p>
          <w:p w14:paraId="6644762C" w14:textId="77777777" w:rsidR="0066316F" w:rsidRDefault="0066316F" w:rsidP="00522EB2">
            <w:pPr>
              <w:pStyle w:val="BodyText"/>
            </w:pPr>
          </w:p>
          <w:p w14:paraId="6B765BA9" w14:textId="77777777" w:rsidR="00A94E50" w:rsidRDefault="0066316F" w:rsidP="00A94E50">
            <w:pPr>
              <w:pStyle w:val="BodyText"/>
            </w:pPr>
            <w:r>
              <w:t xml:space="preserve">The following part (b) questions have been set on this topic in recent years, each worth 4 marks. </w:t>
            </w:r>
          </w:p>
          <w:p w14:paraId="36A74EE4" w14:textId="77777777" w:rsidR="0057317E" w:rsidRDefault="0057317E" w:rsidP="00A94E50">
            <w:pPr>
              <w:pStyle w:val="BodyText"/>
            </w:pPr>
          </w:p>
          <w:tbl>
            <w:tblPr>
              <w:tblStyle w:val="TableGrid"/>
              <w:tblW w:w="0" w:type="auto"/>
              <w:jc w:val="center"/>
              <w:shd w:val="clear" w:color="auto" w:fill="FDE9D9" w:themeFill="accent6" w:themeFillTint="33"/>
              <w:tblLayout w:type="fixed"/>
              <w:tblLook w:val="04A0" w:firstRow="1" w:lastRow="0" w:firstColumn="1" w:lastColumn="0" w:noHBand="0" w:noVBand="1"/>
            </w:tblPr>
            <w:tblGrid>
              <w:gridCol w:w="9562"/>
            </w:tblGrid>
            <w:tr w:rsidR="0057317E" w14:paraId="15DC22C3" w14:textId="77777777" w:rsidTr="0057317E">
              <w:trPr>
                <w:jc w:val="center"/>
              </w:trPr>
              <w:tc>
                <w:tcPr>
                  <w:tcW w:w="9562" w:type="dxa"/>
                  <w:shd w:val="clear" w:color="auto" w:fill="FDE9D9" w:themeFill="accent6" w:themeFillTint="33"/>
                </w:tcPr>
                <w:p w14:paraId="4B8A5B44" w14:textId="77777777" w:rsidR="0057317E" w:rsidRDefault="0057317E" w:rsidP="0057317E">
                  <w:pPr>
                    <w:pStyle w:val="BodyText"/>
                    <w:spacing w:before="120" w:after="120"/>
                  </w:pPr>
                  <w:r w:rsidRPr="00AB20B7">
                    <w:t>In your opinion what are the main advantages of carrying out checks to confirm the reliability of Hadiths?</w:t>
                  </w:r>
                </w:p>
              </w:tc>
            </w:tr>
            <w:tr w:rsidR="0057317E" w14:paraId="400A1A90" w14:textId="77777777" w:rsidTr="0057317E">
              <w:trPr>
                <w:jc w:val="center"/>
              </w:trPr>
              <w:tc>
                <w:tcPr>
                  <w:tcW w:w="9562" w:type="dxa"/>
                  <w:shd w:val="clear" w:color="auto" w:fill="FDE9D9" w:themeFill="accent6" w:themeFillTint="33"/>
                </w:tcPr>
                <w:p w14:paraId="392E4B43" w14:textId="77777777" w:rsidR="0057317E" w:rsidRDefault="0057317E" w:rsidP="0057317E">
                  <w:pPr>
                    <w:pStyle w:val="BodyText"/>
                    <w:spacing w:before="120" w:after="120"/>
                  </w:pPr>
                  <w:r w:rsidRPr="00AB20B7">
                    <w:t>Why do you think the chain of narrators (</w:t>
                  </w:r>
                  <w:proofErr w:type="spellStart"/>
                  <w:r w:rsidRPr="00AB20B7">
                    <w:t>isnad</w:t>
                  </w:r>
                  <w:proofErr w:type="spellEnd"/>
                  <w:r w:rsidRPr="00AB20B7">
                    <w:t>) of a Hadith is given so much importance in establishing its genuineness?</w:t>
                  </w:r>
                </w:p>
              </w:tc>
            </w:tr>
            <w:tr w:rsidR="0057317E" w14:paraId="35739091" w14:textId="77777777" w:rsidTr="0057317E">
              <w:trPr>
                <w:jc w:val="center"/>
              </w:trPr>
              <w:tc>
                <w:tcPr>
                  <w:tcW w:w="9562" w:type="dxa"/>
                  <w:shd w:val="clear" w:color="auto" w:fill="FDE9D9" w:themeFill="accent6" w:themeFillTint="33"/>
                </w:tcPr>
                <w:p w14:paraId="5EA9DC41" w14:textId="77777777" w:rsidR="0057317E" w:rsidRDefault="0057317E" w:rsidP="0057317E">
                  <w:pPr>
                    <w:pStyle w:val="BodyText"/>
                    <w:spacing w:before="120" w:after="120"/>
                  </w:pPr>
                  <w:r w:rsidRPr="00AB20B7">
                    <w:t xml:space="preserve">Why was it important for the Muslim community to have authentic Hadiths? </w:t>
                  </w:r>
                </w:p>
              </w:tc>
            </w:tr>
          </w:tbl>
          <w:p w14:paraId="2D7DD42F" w14:textId="77777777" w:rsidR="0057317E" w:rsidRDefault="0057317E" w:rsidP="00A94E50">
            <w:pPr>
              <w:pStyle w:val="BodyText"/>
            </w:pPr>
          </w:p>
          <w:p w14:paraId="4F41C9D1" w14:textId="77777777" w:rsidR="006516FE" w:rsidRDefault="006516FE" w:rsidP="00816EEF">
            <w:pPr>
              <w:pStyle w:val="BodyText"/>
            </w:pPr>
            <w:r>
              <w:t xml:space="preserve">Divide the class into </w:t>
            </w:r>
            <w:r w:rsidR="0057317E">
              <w:t>three</w:t>
            </w:r>
            <w:r>
              <w:t xml:space="preserve"> groups, with each group focusing on one of the questions</w:t>
            </w:r>
            <w:r w:rsidR="0057317E">
              <w:t>,</w:t>
            </w:r>
            <w:r>
              <w:t xml:space="preserve"> to discuss then report back to the class as a whole. </w:t>
            </w:r>
          </w:p>
          <w:p w14:paraId="29E8405A" w14:textId="77777777" w:rsidR="006516FE" w:rsidRDefault="006516FE" w:rsidP="00816EEF">
            <w:pPr>
              <w:pStyle w:val="BodyText"/>
            </w:pPr>
          </w:p>
          <w:p w14:paraId="4DF985FA" w14:textId="21500D8F" w:rsidR="00816EEF" w:rsidRPr="004A4E17" w:rsidRDefault="006516FE" w:rsidP="0057317E">
            <w:pPr>
              <w:pStyle w:val="BodyText"/>
            </w:pPr>
            <w:r w:rsidRPr="006516FE">
              <w:rPr>
                <w:b/>
                <w:bCs/>
              </w:rPr>
              <w:t>Extension activity:</w:t>
            </w:r>
            <w:r w:rsidR="0057317E">
              <w:rPr>
                <w:b/>
                <w:bCs/>
              </w:rPr>
              <w:t xml:space="preserve"> </w:t>
            </w:r>
            <w:r>
              <w:t>For the question you disc</w:t>
            </w:r>
            <w:r w:rsidR="0057317E">
              <w:t>ussed, research and write down three</w:t>
            </w:r>
            <w:r>
              <w:t xml:space="preserve"> pieces of information which might be useful to help add to an answer to show evidence of wider reading and research. The information could be from stories of the</w:t>
            </w:r>
            <w:r w:rsidR="00992DF7">
              <w:t xml:space="preserve"> specified</w:t>
            </w:r>
            <w:r>
              <w:t xml:space="preserve"> Hadith collections or quotations</w:t>
            </w:r>
            <w:r w:rsidR="004B1294">
              <w:t>,</w:t>
            </w:r>
            <w:r>
              <w:t xml:space="preserve"> etc. </w:t>
            </w:r>
            <w:r w:rsidRPr="006516FE">
              <w:rPr>
                <w:b/>
                <w:bCs/>
              </w:rPr>
              <w:t>(I)</w:t>
            </w:r>
          </w:p>
        </w:tc>
      </w:tr>
      <w:tr w:rsidR="008225F1" w:rsidRPr="004A4E17" w14:paraId="44B8EF4F" w14:textId="77777777" w:rsidTr="00C931E0">
        <w:tblPrEx>
          <w:tblCellMar>
            <w:top w:w="0" w:type="dxa"/>
            <w:bottom w:w="0" w:type="dxa"/>
          </w:tblCellMar>
        </w:tblPrEx>
        <w:tc>
          <w:tcPr>
            <w:tcW w:w="1531" w:type="dxa"/>
            <w:tcMar>
              <w:top w:w="113" w:type="dxa"/>
              <w:bottom w:w="113" w:type="dxa"/>
            </w:tcMar>
          </w:tcPr>
          <w:p w14:paraId="1D5C799B" w14:textId="77777777" w:rsidR="00A94E50" w:rsidRDefault="00A94E50" w:rsidP="00A94E50">
            <w:pPr>
              <w:pStyle w:val="BodyText"/>
            </w:pPr>
            <w:r>
              <w:lastRenderedPageBreak/>
              <w:t>The main features of the six collections of Sunni Hadiths and the four collections of Shi‘a Hadiths</w:t>
            </w:r>
          </w:p>
          <w:p w14:paraId="7FB1F776" w14:textId="77777777" w:rsidR="00A94E50" w:rsidRDefault="00A94E50" w:rsidP="00A94E50">
            <w:pPr>
              <w:pStyle w:val="BodyText"/>
              <w:rPr>
                <w:lang w:eastAsia="en-GB"/>
              </w:rPr>
            </w:pPr>
          </w:p>
          <w:p w14:paraId="696F66FF" w14:textId="77777777" w:rsidR="00DA55F6" w:rsidRDefault="00A02C9B" w:rsidP="00DA55F6">
            <w:pPr>
              <w:pStyle w:val="BodyText"/>
            </w:pPr>
            <w:r>
              <w:t>The major themes of the Hadiths</w:t>
            </w:r>
          </w:p>
          <w:p w14:paraId="71CF2BA9" w14:textId="77777777" w:rsidR="00911BE3" w:rsidRDefault="00911BE3" w:rsidP="00911BE3">
            <w:pPr>
              <w:pStyle w:val="BodyText"/>
            </w:pPr>
          </w:p>
          <w:p w14:paraId="33CAE93B" w14:textId="77777777" w:rsidR="00911BE3" w:rsidRPr="004A4E17" w:rsidRDefault="00911BE3" w:rsidP="00911BE3">
            <w:pPr>
              <w:pStyle w:val="BodyText"/>
              <w:rPr>
                <w:lang w:eastAsia="en-GB"/>
              </w:rPr>
            </w:pPr>
          </w:p>
        </w:tc>
        <w:tc>
          <w:tcPr>
            <w:tcW w:w="2268" w:type="dxa"/>
            <w:tcMar>
              <w:top w:w="113" w:type="dxa"/>
              <w:bottom w:w="113" w:type="dxa"/>
            </w:tcMar>
          </w:tcPr>
          <w:p w14:paraId="0A625993" w14:textId="77777777" w:rsidR="008225F1" w:rsidRDefault="007C1A90" w:rsidP="00522EB2">
            <w:pPr>
              <w:pStyle w:val="BodyText"/>
              <w:rPr>
                <w:lang w:eastAsia="en-GB"/>
              </w:rPr>
            </w:pPr>
            <w:r>
              <w:rPr>
                <w:lang w:eastAsia="en-GB"/>
              </w:rPr>
              <w:t>To learn the main features of the different Hadith collec</w:t>
            </w:r>
            <w:r w:rsidR="00DA55F6">
              <w:rPr>
                <w:lang w:eastAsia="en-GB"/>
              </w:rPr>
              <w:t>tions and identify their themes</w:t>
            </w:r>
          </w:p>
          <w:p w14:paraId="7A130768" w14:textId="77777777" w:rsidR="007C1A90" w:rsidRDefault="007C1A90" w:rsidP="00522EB2">
            <w:pPr>
              <w:pStyle w:val="BodyText"/>
              <w:rPr>
                <w:lang w:eastAsia="en-GB"/>
              </w:rPr>
            </w:pPr>
          </w:p>
          <w:p w14:paraId="47102B06" w14:textId="77777777" w:rsidR="007C1A90" w:rsidRDefault="007C1A90" w:rsidP="00522EB2">
            <w:pPr>
              <w:pStyle w:val="BodyText"/>
              <w:rPr>
                <w:lang w:eastAsia="en-GB"/>
              </w:rPr>
            </w:pPr>
            <w:r>
              <w:rPr>
                <w:lang w:eastAsia="en-GB"/>
              </w:rPr>
              <w:t xml:space="preserve">To carry out and </w:t>
            </w:r>
            <w:r w:rsidR="00DA55F6">
              <w:rPr>
                <w:lang w:eastAsia="en-GB"/>
              </w:rPr>
              <w:t>share research about the Hadith</w:t>
            </w:r>
          </w:p>
          <w:p w14:paraId="524F63F7" w14:textId="77777777" w:rsidR="007C1A90" w:rsidRPr="004A4E17" w:rsidRDefault="007C1A90" w:rsidP="00522EB2">
            <w:pPr>
              <w:pStyle w:val="BodyText"/>
              <w:rPr>
                <w:lang w:eastAsia="en-GB"/>
              </w:rPr>
            </w:pPr>
          </w:p>
        </w:tc>
        <w:tc>
          <w:tcPr>
            <w:tcW w:w="10802" w:type="dxa"/>
            <w:tcMar>
              <w:top w:w="113" w:type="dxa"/>
              <w:bottom w:w="113" w:type="dxa"/>
            </w:tcMar>
          </w:tcPr>
          <w:p w14:paraId="4ABACBF4" w14:textId="77777777" w:rsidR="008225F1" w:rsidRDefault="00DA55F6" w:rsidP="00522EB2">
            <w:pPr>
              <w:pStyle w:val="BodyText"/>
            </w:pPr>
            <w:r>
              <w:t xml:space="preserve">Learners </w:t>
            </w:r>
            <w:r w:rsidR="00911BE3">
              <w:t>u</w:t>
            </w:r>
            <w:r>
              <w:t>s</w:t>
            </w:r>
            <w:r w:rsidR="00911BE3">
              <w:t xml:space="preserve">e </w:t>
            </w:r>
            <w:r w:rsidR="00F914C4">
              <w:t>textbooks</w:t>
            </w:r>
            <w:r w:rsidR="00911BE3">
              <w:t xml:space="preserve"> and online resources, such as the web links suggested above, to research the major Hadith collections and the themes within them.</w:t>
            </w:r>
          </w:p>
          <w:p w14:paraId="7B2F2595" w14:textId="77777777" w:rsidR="00A94E50" w:rsidRDefault="00A94E50" w:rsidP="00522EB2">
            <w:pPr>
              <w:pStyle w:val="BodyText"/>
            </w:pPr>
          </w:p>
          <w:p w14:paraId="5AC1AC14" w14:textId="77777777" w:rsidR="00A94E50" w:rsidRDefault="00911BE3" w:rsidP="00522EB2">
            <w:pPr>
              <w:pStyle w:val="BodyText"/>
            </w:pPr>
            <w:r>
              <w:t xml:space="preserve">Learners make a mind map with branches to represent the main collections, sub dividing into smaller branches showing themes – which may be coloured in to show where the same themes </w:t>
            </w:r>
            <w:r w:rsidR="00093A7D">
              <w:t>appear</w:t>
            </w:r>
            <w:r>
              <w:t xml:space="preserve"> in different collections. Learners pair up and explain their mind maps to each other, using green pen to suggest </w:t>
            </w:r>
            <w:r w:rsidR="00C931E0">
              <w:t>three</w:t>
            </w:r>
            <w:r>
              <w:t xml:space="preserve"> improveme</w:t>
            </w:r>
            <w:r w:rsidR="0057317E">
              <w:t xml:space="preserve">nts or additional points to add. </w:t>
            </w:r>
            <w:r w:rsidR="0057317E">
              <w:rPr>
                <w:b/>
                <w:bCs/>
              </w:rPr>
              <w:t>(F)</w:t>
            </w:r>
          </w:p>
          <w:p w14:paraId="52F36B48" w14:textId="77777777" w:rsidR="00911BE3" w:rsidRDefault="00911BE3" w:rsidP="00522EB2">
            <w:pPr>
              <w:pStyle w:val="BodyText"/>
            </w:pPr>
          </w:p>
          <w:p w14:paraId="5F679833" w14:textId="77777777" w:rsidR="0066316F" w:rsidRDefault="00911BE3" w:rsidP="00911BE3">
            <w:pPr>
              <w:pStyle w:val="BodyText"/>
            </w:pPr>
            <w:r>
              <w:t>The themes of individual action and life in community are the focus for the set passages from the Hadith.</w:t>
            </w:r>
          </w:p>
          <w:p w14:paraId="2446BDB6" w14:textId="77777777" w:rsidR="00911BE3" w:rsidRDefault="00911BE3" w:rsidP="00911BE3">
            <w:pPr>
              <w:pStyle w:val="BodyText"/>
            </w:pPr>
            <w:r>
              <w:t xml:space="preserve">Learners revise this topic and suggest </w:t>
            </w:r>
            <w:r w:rsidR="00C931E0">
              <w:t>two</w:t>
            </w:r>
            <w:r>
              <w:t xml:space="preserve"> other themes, which may also be drawn from the Hadith, giving an example of a Hadith for each one. Other themes might include the main beliefs of Islam, the Pillars, and detailed aspects of conduct. </w:t>
            </w:r>
          </w:p>
          <w:p w14:paraId="48E8B925" w14:textId="77777777" w:rsidR="00D15D8D" w:rsidRDefault="00D15D8D" w:rsidP="00911BE3">
            <w:pPr>
              <w:pStyle w:val="BodyText"/>
            </w:pPr>
          </w:p>
          <w:p w14:paraId="2313ABF7" w14:textId="1721DFF9" w:rsidR="00911BE3" w:rsidRPr="004A4E17" w:rsidRDefault="00911BE3" w:rsidP="00992DF7">
            <w:pPr>
              <w:pStyle w:val="BodyText"/>
            </w:pPr>
            <w:r w:rsidRPr="00911BE3">
              <w:rPr>
                <w:b/>
                <w:bCs/>
              </w:rPr>
              <w:lastRenderedPageBreak/>
              <w:t>Extension activity:</w:t>
            </w:r>
            <w:r w:rsidR="00C931E0">
              <w:rPr>
                <w:b/>
                <w:bCs/>
              </w:rPr>
              <w:t xml:space="preserve"> </w:t>
            </w:r>
            <w:r>
              <w:t xml:space="preserve">Choose one theme and conduct further research into it from the collections of Bukhari and Muslim. Find at least </w:t>
            </w:r>
            <w:r w:rsidR="00C931E0">
              <w:t>three</w:t>
            </w:r>
            <w:r>
              <w:t xml:space="preserve"> further Hadith where this theme </w:t>
            </w:r>
            <w:r w:rsidR="00992DF7">
              <w:t>appears</w:t>
            </w:r>
            <w:r w:rsidR="00F914C4">
              <w:t>.</w:t>
            </w:r>
            <w:r>
              <w:t xml:space="preserve"> </w:t>
            </w:r>
            <w:r w:rsidR="00F914C4">
              <w:rPr>
                <w:b/>
                <w:bCs/>
              </w:rPr>
              <w:t>(I)</w:t>
            </w:r>
          </w:p>
        </w:tc>
      </w:tr>
      <w:tr w:rsidR="008225F1" w:rsidRPr="004A4E17" w14:paraId="04FBB497" w14:textId="77777777" w:rsidTr="00C931E0">
        <w:tblPrEx>
          <w:tblCellMar>
            <w:top w:w="0" w:type="dxa"/>
            <w:bottom w:w="0" w:type="dxa"/>
          </w:tblCellMar>
        </w:tblPrEx>
        <w:tc>
          <w:tcPr>
            <w:tcW w:w="1531" w:type="dxa"/>
            <w:tcMar>
              <w:top w:w="113" w:type="dxa"/>
              <w:bottom w:w="113" w:type="dxa"/>
            </w:tcMar>
          </w:tcPr>
          <w:p w14:paraId="05C1759B" w14:textId="77777777" w:rsidR="00A02C9B" w:rsidRDefault="00A02C9B" w:rsidP="00A02C9B">
            <w:pPr>
              <w:pStyle w:val="BodyText"/>
            </w:pPr>
            <w:r>
              <w:lastRenderedPageBreak/>
              <w:t>The use of Hadith in legal thinking, and their relationship with the Qur’an, consensus (</w:t>
            </w:r>
            <w:proofErr w:type="spellStart"/>
            <w:r>
              <w:t>ijma</w:t>
            </w:r>
            <w:proofErr w:type="spellEnd"/>
            <w:r>
              <w:t>‘) and analogy (</w:t>
            </w:r>
            <w:proofErr w:type="spellStart"/>
            <w:r>
              <w:t>qiyas</w:t>
            </w:r>
            <w:proofErr w:type="spellEnd"/>
            <w:r>
              <w:t>)</w:t>
            </w:r>
          </w:p>
          <w:p w14:paraId="69C96EDB" w14:textId="77777777" w:rsidR="00A02C9B" w:rsidRDefault="00A02C9B" w:rsidP="00A02C9B">
            <w:pPr>
              <w:pStyle w:val="BodyText"/>
            </w:pPr>
          </w:p>
          <w:p w14:paraId="6FAEC68F" w14:textId="77777777" w:rsidR="00A02C9B" w:rsidRPr="004A4E17" w:rsidRDefault="00A02C9B" w:rsidP="00D15D8D">
            <w:pPr>
              <w:pStyle w:val="BodyText"/>
              <w:rPr>
                <w:lang w:eastAsia="en-GB"/>
              </w:rPr>
            </w:pPr>
            <w:r>
              <w:t>The Hadith and their significance in thought and action in Islam</w:t>
            </w:r>
          </w:p>
        </w:tc>
        <w:tc>
          <w:tcPr>
            <w:tcW w:w="2268" w:type="dxa"/>
            <w:tcMar>
              <w:top w:w="113" w:type="dxa"/>
              <w:bottom w:w="113" w:type="dxa"/>
            </w:tcMar>
          </w:tcPr>
          <w:p w14:paraId="1F045795" w14:textId="77777777" w:rsidR="008225F1" w:rsidRDefault="007C1A90" w:rsidP="00522EB2">
            <w:pPr>
              <w:pStyle w:val="BodyText"/>
              <w:rPr>
                <w:lang w:eastAsia="en-GB"/>
              </w:rPr>
            </w:pPr>
            <w:r>
              <w:rPr>
                <w:lang w:eastAsia="en-GB"/>
              </w:rPr>
              <w:t xml:space="preserve">To understand the importance </w:t>
            </w:r>
            <w:r w:rsidR="00DA55F6">
              <w:rPr>
                <w:lang w:eastAsia="en-GB"/>
              </w:rPr>
              <w:t>of the Hadith in legal thinking</w:t>
            </w:r>
          </w:p>
          <w:p w14:paraId="04A0BDE2" w14:textId="77777777" w:rsidR="007C1A90" w:rsidRDefault="007C1A90" w:rsidP="00522EB2">
            <w:pPr>
              <w:pStyle w:val="BodyText"/>
              <w:rPr>
                <w:lang w:eastAsia="en-GB"/>
              </w:rPr>
            </w:pPr>
          </w:p>
          <w:p w14:paraId="25A136E8" w14:textId="77777777" w:rsidR="007C1A90" w:rsidRPr="004A4E17" w:rsidRDefault="00D15D8D" w:rsidP="004A1E15">
            <w:pPr>
              <w:pStyle w:val="BodyText"/>
              <w:rPr>
                <w:lang w:eastAsia="en-GB"/>
              </w:rPr>
            </w:pPr>
            <w:r>
              <w:rPr>
                <w:lang w:eastAsia="en-GB"/>
              </w:rPr>
              <w:t>To practis</w:t>
            </w:r>
            <w:r w:rsidR="007C1A90">
              <w:rPr>
                <w:lang w:eastAsia="en-GB"/>
              </w:rPr>
              <w:t>e an examination question on this topic</w:t>
            </w:r>
          </w:p>
        </w:tc>
        <w:tc>
          <w:tcPr>
            <w:tcW w:w="10802" w:type="dxa"/>
            <w:tcMar>
              <w:top w:w="113" w:type="dxa"/>
              <w:bottom w:w="113" w:type="dxa"/>
            </w:tcMar>
          </w:tcPr>
          <w:p w14:paraId="34C437C7" w14:textId="77777777" w:rsidR="00A94E50" w:rsidRDefault="007C1A90" w:rsidP="00522EB2">
            <w:pPr>
              <w:pStyle w:val="BodyText"/>
            </w:pPr>
            <w:r>
              <w:t>Using poster paper, learners map out a flow chart of the way in which the Hadith are used in legal decision making together with the Qur’an and other methods. They give examples of cases, such as prayer and other issues, where the different sources may be used together, and add these examples to their posters.</w:t>
            </w:r>
          </w:p>
          <w:p w14:paraId="669C8A6F" w14:textId="77777777" w:rsidR="00A94E50" w:rsidRDefault="00A94E50" w:rsidP="00522EB2">
            <w:pPr>
              <w:pStyle w:val="BodyText"/>
            </w:pPr>
          </w:p>
          <w:p w14:paraId="1E77A68F" w14:textId="77777777" w:rsidR="00A94E50" w:rsidRDefault="00911BE3" w:rsidP="00A94E50">
            <w:pPr>
              <w:pStyle w:val="BodyText"/>
            </w:pPr>
            <w:r>
              <w:t>Learners draft an answer to the following (a) and (b) part questions which have been set recently on this topic:</w:t>
            </w:r>
          </w:p>
          <w:p w14:paraId="6F3D7471" w14:textId="77777777" w:rsidR="00477236" w:rsidRDefault="00477236" w:rsidP="00A94E50">
            <w:pPr>
              <w:pStyle w:val="BodyText"/>
            </w:pPr>
          </w:p>
          <w:tbl>
            <w:tblPr>
              <w:tblStyle w:val="TableGrid"/>
              <w:tblW w:w="0" w:type="auto"/>
              <w:jc w:val="center"/>
              <w:shd w:val="clear" w:color="auto" w:fill="FDE9D9" w:themeFill="accent6" w:themeFillTint="33"/>
              <w:tblLayout w:type="fixed"/>
              <w:tblLook w:val="04A0" w:firstRow="1" w:lastRow="0" w:firstColumn="1" w:lastColumn="0" w:noHBand="0" w:noVBand="1"/>
            </w:tblPr>
            <w:tblGrid>
              <w:gridCol w:w="9703"/>
            </w:tblGrid>
            <w:tr w:rsidR="00477236" w14:paraId="51406E2F" w14:textId="77777777" w:rsidTr="00477236">
              <w:trPr>
                <w:jc w:val="center"/>
              </w:trPr>
              <w:tc>
                <w:tcPr>
                  <w:tcW w:w="9703" w:type="dxa"/>
                  <w:shd w:val="clear" w:color="auto" w:fill="FDE9D9" w:themeFill="accent6" w:themeFillTint="33"/>
                </w:tcPr>
                <w:p w14:paraId="23A9119B" w14:textId="77777777" w:rsidR="00477236" w:rsidRDefault="004A1E15" w:rsidP="004A1E15">
                  <w:pPr>
                    <w:pStyle w:val="BodyText"/>
                    <w:spacing w:before="120" w:after="120"/>
                  </w:pPr>
                  <w:r>
                    <w:t xml:space="preserve">a) </w:t>
                  </w:r>
                  <w:r w:rsidR="00477236">
                    <w:t>Outline the relationship between the Hadith and the Qur’an as sources of Islamic law. Give examples to support your answer.</w:t>
                  </w:r>
                </w:p>
                <w:p w14:paraId="28153935" w14:textId="77777777" w:rsidR="00477236" w:rsidRDefault="004A1E15" w:rsidP="004A1E15">
                  <w:pPr>
                    <w:pStyle w:val="BodyText"/>
                    <w:spacing w:before="120" w:after="120"/>
                  </w:pPr>
                  <w:r>
                    <w:t xml:space="preserve">b) </w:t>
                  </w:r>
                  <w:r w:rsidR="00477236">
                    <w:t>In your opinion, can Islam be practised without the Hadiths?</w:t>
                  </w:r>
                </w:p>
              </w:tc>
            </w:tr>
          </w:tbl>
          <w:p w14:paraId="2FCFE94D" w14:textId="77777777" w:rsidR="00D15D8D" w:rsidRDefault="00D15D8D" w:rsidP="00D15D8D">
            <w:pPr>
              <w:pStyle w:val="BodyText"/>
            </w:pPr>
          </w:p>
          <w:p w14:paraId="5635FBD9" w14:textId="77777777" w:rsidR="00911BE3" w:rsidRPr="007C1A90" w:rsidRDefault="00911BE3" w:rsidP="00D15D8D">
            <w:pPr>
              <w:pStyle w:val="BodyText"/>
              <w:rPr>
                <w:b/>
                <w:bCs/>
              </w:rPr>
            </w:pPr>
            <w:r>
              <w:t xml:space="preserve">They share their notes with another learner to discuss improvements before writing up their account during test conditions. They would have roughly 25 minutes to do so in an examination. </w:t>
            </w:r>
            <w:r w:rsidR="007C1A90" w:rsidRPr="007C1A90">
              <w:rPr>
                <w:b/>
                <w:bCs/>
              </w:rPr>
              <w:t>(F)</w:t>
            </w:r>
          </w:p>
          <w:p w14:paraId="700B9B9B" w14:textId="77777777" w:rsidR="007C1A90" w:rsidRDefault="007C1A90" w:rsidP="00816EEF">
            <w:pPr>
              <w:pStyle w:val="BodyText"/>
            </w:pPr>
          </w:p>
          <w:p w14:paraId="085D791B" w14:textId="77777777" w:rsidR="00A94E50" w:rsidRPr="004A4E17" w:rsidRDefault="007C1A90" w:rsidP="00C931E0">
            <w:pPr>
              <w:pStyle w:val="BodyText"/>
            </w:pPr>
            <w:r w:rsidRPr="007C1A90">
              <w:rPr>
                <w:b/>
                <w:bCs/>
              </w:rPr>
              <w:t>Extension activity:</w:t>
            </w:r>
            <w:r w:rsidR="00C931E0">
              <w:rPr>
                <w:b/>
                <w:bCs/>
              </w:rPr>
              <w:t xml:space="preserve"> </w:t>
            </w:r>
            <w:r>
              <w:t xml:space="preserve">Learners revise this section of the </w:t>
            </w:r>
            <w:r w:rsidR="00C931E0">
              <w:t>syllabus</w:t>
            </w:r>
            <w:r>
              <w:t xml:space="preserve"> by making a guide booklet about Hadith which could be used to teach children, such as those learning about the Hadith at school or Madrassah</w:t>
            </w:r>
            <w:r w:rsidR="00D15D8D">
              <w:t>.</w:t>
            </w:r>
            <w:r>
              <w:t xml:space="preserve"> </w:t>
            </w:r>
            <w:r w:rsidR="00D15D8D">
              <w:rPr>
                <w:b/>
                <w:bCs/>
              </w:rPr>
              <w:t>(I)</w:t>
            </w:r>
          </w:p>
        </w:tc>
      </w:tr>
      <w:tr w:rsidR="007454A3" w:rsidRPr="004A4E17" w14:paraId="3C1FA6C1" w14:textId="77777777" w:rsidTr="00C931E0">
        <w:trPr>
          <w:trHeight w:hRule="exact" w:val="440"/>
          <w:tblHeader/>
        </w:trPr>
        <w:tc>
          <w:tcPr>
            <w:tcW w:w="14601" w:type="dxa"/>
            <w:gridSpan w:val="3"/>
            <w:shd w:val="clear" w:color="auto" w:fill="EA5B0C"/>
            <w:tcMar>
              <w:top w:w="113" w:type="dxa"/>
              <w:bottom w:w="113" w:type="dxa"/>
            </w:tcMar>
            <w:vAlign w:val="center"/>
          </w:tcPr>
          <w:p w14:paraId="474BA5AD" w14:textId="4511C7D0" w:rsidR="007454A3" w:rsidRPr="00FB2E1E" w:rsidRDefault="007454A3" w:rsidP="004B1294">
            <w:pPr>
              <w:rPr>
                <w:rFonts w:ascii="Arial" w:hAnsi="Arial" w:cs="Arial"/>
                <w:b/>
                <w:color w:val="FFFFFF"/>
                <w:sz w:val="20"/>
                <w:szCs w:val="20"/>
              </w:rPr>
            </w:pPr>
            <w:r w:rsidRPr="00FB2E1E">
              <w:rPr>
                <w:rFonts w:ascii="Arial" w:hAnsi="Arial" w:cs="Arial"/>
                <w:b/>
                <w:color w:val="FFFFFF"/>
                <w:sz w:val="20"/>
                <w:szCs w:val="20"/>
              </w:rPr>
              <w:t>Past papers</w:t>
            </w:r>
          </w:p>
        </w:tc>
      </w:tr>
      <w:tr w:rsidR="007454A3" w:rsidRPr="004A4E17" w14:paraId="177F3AC6" w14:textId="77777777" w:rsidTr="00C931E0">
        <w:tblPrEx>
          <w:tblCellMar>
            <w:top w:w="0" w:type="dxa"/>
            <w:bottom w:w="0" w:type="dxa"/>
          </w:tblCellMar>
        </w:tblPrEx>
        <w:tc>
          <w:tcPr>
            <w:tcW w:w="14601" w:type="dxa"/>
            <w:gridSpan w:val="3"/>
            <w:tcMar>
              <w:top w:w="113" w:type="dxa"/>
              <w:bottom w:w="113" w:type="dxa"/>
            </w:tcMar>
          </w:tcPr>
          <w:p w14:paraId="254D09D7" w14:textId="6AC45C2D" w:rsidR="007454A3" w:rsidRPr="004E2FD6" w:rsidRDefault="007454A3" w:rsidP="004B1294">
            <w:pPr>
              <w:pStyle w:val="BodyText"/>
              <w:rPr>
                <w:i/>
              </w:rPr>
            </w:pPr>
            <w:r>
              <w:rPr>
                <w:lang w:eastAsia="en-GB"/>
              </w:rPr>
              <w:t xml:space="preserve">Past papers are available to download at </w:t>
            </w:r>
            <w:hyperlink r:id="rId43"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06FE8437" w14:textId="77777777" w:rsidR="007454A3" w:rsidRDefault="007454A3" w:rsidP="007454A3">
      <w:pPr>
        <w:rPr>
          <w:rFonts w:ascii="Arial" w:hAnsi="Arial"/>
          <w:bCs/>
          <w:sz w:val="20"/>
          <w:szCs w:val="20"/>
        </w:rPr>
      </w:pPr>
    </w:p>
    <w:p w14:paraId="6D22F3FD" w14:textId="77777777" w:rsidR="007454A3" w:rsidRDefault="007454A3" w:rsidP="007454A3">
      <w:pPr>
        <w:rPr>
          <w:rFonts w:ascii="Arial" w:hAnsi="Arial"/>
          <w:bCs/>
          <w:sz w:val="20"/>
          <w:szCs w:val="20"/>
        </w:rPr>
      </w:pPr>
    </w:p>
    <w:p w14:paraId="70F73215"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56495586" w14:textId="77777777" w:rsidR="007454A3" w:rsidRPr="00393536" w:rsidRDefault="00DA0D10" w:rsidP="006F4CC2">
      <w:pPr>
        <w:pStyle w:val="Heading1"/>
      </w:pPr>
      <w:bookmarkStart w:id="11" w:name="Section3"/>
      <w:bookmarkStart w:id="12" w:name="_Toc30413845"/>
      <w:r>
        <w:lastRenderedPageBreak/>
        <w:t>3</w:t>
      </w:r>
      <w:bookmarkEnd w:id="11"/>
      <w:r w:rsidR="004A1E15">
        <w:t>.</w:t>
      </w:r>
      <w:r w:rsidR="004A1E15">
        <w:tab/>
      </w:r>
      <w:r w:rsidR="006F4CC2">
        <w:t>The period of rule of the Rightly Guided Caliphs and their importance as leaders</w:t>
      </w:r>
      <w:bookmarkEnd w:id="12"/>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701"/>
        <w:gridCol w:w="2098"/>
        <w:gridCol w:w="10802"/>
      </w:tblGrid>
      <w:tr w:rsidR="007454A3" w:rsidRPr="004A4E17" w14:paraId="69796ED6" w14:textId="77777777" w:rsidTr="002012EC">
        <w:trPr>
          <w:trHeight w:hRule="exact" w:val="440"/>
          <w:tblHeader/>
        </w:trPr>
        <w:tc>
          <w:tcPr>
            <w:tcW w:w="1701" w:type="dxa"/>
            <w:shd w:val="clear" w:color="auto" w:fill="EA5B0C"/>
            <w:tcMar>
              <w:top w:w="113" w:type="dxa"/>
              <w:bottom w:w="113" w:type="dxa"/>
            </w:tcMar>
            <w:vAlign w:val="center"/>
          </w:tcPr>
          <w:p w14:paraId="5662E64C" w14:textId="77777777" w:rsidR="007454A3" w:rsidRPr="004A4E17" w:rsidRDefault="007454A3" w:rsidP="00522EB2">
            <w:pPr>
              <w:pStyle w:val="TableHead"/>
            </w:pPr>
            <w:r w:rsidRPr="004A4E17">
              <w:t>Syllabus ref</w:t>
            </w:r>
            <w:r>
              <w:t>.</w:t>
            </w:r>
          </w:p>
        </w:tc>
        <w:tc>
          <w:tcPr>
            <w:tcW w:w="2098" w:type="dxa"/>
            <w:shd w:val="clear" w:color="auto" w:fill="EA5B0C"/>
            <w:tcMar>
              <w:top w:w="113" w:type="dxa"/>
              <w:bottom w:w="113" w:type="dxa"/>
            </w:tcMar>
            <w:vAlign w:val="center"/>
          </w:tcPr>
          <w:p w14:paraId="2B29CBAD" w14:textId="77777777" w:rsidR="007454A3" w:rsidRPr="004A4E17" w:rsidRDefault="007454A3" w:rsidP="00522EB2">
            <w:pPr>
              <w:pStyle w:val="TableHead"/>
            </w:pPr>
            <w:r w:rsidRPr="004A4E17">
              <w:t>Learning objectives</w:t>
            </w:r>
          </w:p>
        </w:tc>
        <w:tc>
          <w:tcPr>
            <w:tcW w:w="10802" w:type="dxa"/>
            <w:shd w:val="clear" w:color="auto" w:fill="EA5B0C"/>
            <w:tcMar>
              <w:top w:w="113" w:type="dxa"/>
              <w:bottom w:w="113" w:type="dxa"/>
            </w:tcMar>
            <w:vAlign w:val="center"/>
          </w:tcPr>
          <w:p w14:paraId="7D776C0F" w14:textId="77777777" w:rsidR="007454A3" w:rsidRPr="00DF2AEF" w:rsidRDefault="007454A3" w:rsidP="00522EB2">
            <w:pPr>
              <w:pStyle w:val="TableHead"/>
            </w:pPr>
            <w:r w:rsidRPr="00DF2AEF">
              <w:t>Suggested teaching activities</w:t>
            </w:r>
            <w:r>
              <w:t xml:space="preserve"> </w:t>
            </w:r>
          </w:p>
        </w:tc>
      </w:tr>
      <w:tr w:rsidR="007454A3" w:rsidRPr="004A4E17" w14:paraId="7A8E8E25" w14:textId="77777777" w:rsidTr="002012EC">
        <w:tblPrEx>
          <w:tblCellMar>
            <w:top w:w="0" w:type="dxa"/>
            <w:bottom w:w="0" w:type="dxa"/>
          </w:tblCellMar>
        </w:tblPrEx>
        <w:trPr>
          <w:trHeight w:val="487"/>
        </w:trPr>
        <w:tc>
          <w:tcPr>
            <w:tcW w:w="1701" w:type="dxa"/>
            <w:tcMar>
              <w:top w:w="113" w:type="dxa"/>
              <w:bottom w:w="113" w:type="dxa"/>
            </w:tcMar>
          </w:tcPr>
          <w:p w14:paraId="729DFD74" w14:textId="77777777" w:rsidR="007454A3" w:rsidRPr="004A4E17" w:rsidRDefault="00AF364C" w:rsidP="004A1E15">
            <w:pPr>
              <w:pStyle w:val="BodyText"/>
              <w:rPr>
                <w:lang w:eastAsia="en-GB"/>
              </w:rPr>
            </w:pPr>
            <w:r>
              <w:t>The main events of the rules of the four Caliphs</w:t>
            </w:r>
          </w:p>
        </w:tc>
        <w:tc>
          <w:tcPr>
            <w:tcW w:w="2098" w:type="dxa"/>
            <w:tcMar>
              <w:top w:w="113" w:type="dxa"/>
              <w:bottom w:w="113" w:type="dxa"/>
            </w:tcMar>
          </w:tcPr>
          <w:p w14:paraId="321132B1" w14:textId="77777777" w:rsidR="007454A3" w:rsidRDefault="00533D18" w:rsidP="00522EB2">
            <w:pPr>
              <w:pStyle w:val="BodyText"/>
              <w:rPr>
                <w:lang w:eastAsia="en-GB"/>
              </w:rPr>
            </w:pPr>
            <w:r>
              <w:rPr>
                <w:lang w:eastAsia="en-GB"/>
              </w:rPr>
              <w:t>To establish knowledge of the main events in the rule of the four Caliphs</w:t>
            </w:r>
          </w:p>
          <w:p w14:paraId="58D28B56" w14:textId="77777777" w:rsidR="00533D18" w:rsidRDefault="00533D18" w:rsidP="00522EB2">
            <w:pPr>
              <w:pStyle w:val="BodyText"/>
              <w:rPr>
                <w:lang w:eastAsia="en-GB"/>
              </w:rPr>
            </w:pPr>
          </w:p>
          <w:p w14:paraId="203856AF" w14:textId="77777777" w:rsidR="00533D18" w:rsidRPr="004A4E17" w:rsidRDefault="00533D18" w:rsidP="00522EB2">
            <w:pPr>
              <w:pStyle w:val="BodyText"/>
              <w:rPr>
                <w:lang w:eastAsia="en-GB"/>
              </w:rPr>
            </w:pPr>
            <w:r>
              <w:rPr>
                <w:lang w:eastAsia="en-GB"/>
              </w:rPr>
              <w:t>To understand the importance of consultation and dedication</w:t>
            </w:r>
          </w:p>
        </w:tc>
        <w:tc>
          <w:tcPr>
            <w:tcW w:w="10802" w:type="dxa"/>
            <w:tcMar>
              <w:top w:w="113" w:type="dxa"/>
              <w:bottom w:w="113" w:type="dxa"/>
            </w:tcMar>
          </w:tcPr>
          <w:p w14:paraId="2C623564" w14:textId="77777777" w:rsidR="00094549" w:rsidRDefault="00094549" w:rsidP="000955D1">
            <w:pPr>
              <w:pStyle w:val="BodyText"/>
            </w:pPr>
            <w:r>
              <w:t xml:space="preserve">Learners make a timeline to show the main details of the events which took place in the rule of the four rightly-guided Caliphs: Abu Bakr, </w:t>
            </w:r>
            <w:r w:rsidR="00DA55F6">
              <w:t>‘</w:t>
            </w:r>
            <w:r>
              <w:t xml:space="preserve">Umar, </w:t>
            </w:r>
            <w:r w:rsidR="00DA55F6">
              <w:t>‘</w:t>
            </w:r>
            <w:r>
              <w:t xml:space="preserve">Uthman and </w:t>
            </w:r>
            <w:r w:rsidR="00DA55F6">
              <w:t>‘</w:t>
            </w:r>
            <w:r>
              <w:t>Ali.</w:t>
            </w:r>
          </w:p>
          <w:p w14:paraId="4EA7118C" w14:textId="77777777" w:rsidR="00094549" w:rsidRDefault="00094549" w:rsidP="000955D1">
            <w:pPr>
              <w:pStyle w:val="BodyText"/>
            </w:pPr>
          </w:p>
          <w:p w14:paraId="7A5907FD" w14:textId="77777777" w:rsidR="00533D18" w:rsidRDefault="00533D18" w:rsidP="000955D1">
            <w:pPr>
              <w:pStyle w:val="BodyText"/>
            </w:pPr>
            <w:r>
              <w:t>Make a table:</w:t>
            </w:r>
          </w:p>
          <w:p w14:paraId="449476D6" w14:textId="77777777" w:rsidR="001D157D" w:rsidRDefault="001D157D" w:rsidP="000955D1">
            <w:pPr>
              <w:pStyle w:val="BodyText"/>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shd w:val="clear" w:color="auto" w:fill="EA5B0C"/>
              <w:tblLayout w:type="fixed"/>
              <w:tblLook w:val="04A0" w:firstRow="1" w:lastRow="0" w:firstColumn="1" w:lastColumn="0" w:noHBand="0" w:noVBand="1"/>
            </w:tblPr>
            <w:tblGrid>
              <w:gridCol w:w="2461"/>
              <w:gridCol w:w="2461"/>
              <w:gridCol w:w="2461"/>
              <w:gridCol w:w="2462"/>
            </w:tblGrid>
            <w:tr w:rsidR="00D15D8D" w:rsidRPr="00D15D8D" w14:paraId="65F55E70" w14:textId="77777777" w:rsidTr="001D157D">
              <w:trPr>
                <w:jc w:val="center"/>
              </w:trPr>
              <w:tc>
                <w:tcPr>
                  <w:tcW w:w="2461" w:type="dxa"/>
                  <w:shd w:val="clear" w:color="auto" w:fill="EA5B0C"/>
                  <w:vAlign w:val="center"/>
                </w:tcPr>
                <w:p w14:paraId="0E9FC863" w14:textId="77777777" w:rsidR="00D15D8D" w:rsidRPr="00D15D8D" w:rsidRDefault="00D15D8D" w:rsidP="00D15D8D">
                  <w:pPr>
                    <w:pStyle w:val="BodyText"/>
                    <w:spacing w:before="120" w:after="120"/>
                    <w:jc w:val="center"/>
                    <w:rPr>
                      <w:b/>
                      <w:color w:val="FFFFFF" w:themeColor="background1"/>
                    </w:rPr>
                  </w:pPr>
                  <w:r w:rsidRPr="00D15D8D">
                    <w:rPr>
                      <w:b/>
                      <w:color w:val="FFFFFF" w:themeColor="background1"/>
                    </w:rPr>
                    <w:t>Name of Caliph</w:t>
                  </w:r>
                </w:p>
              </w:tc>
              <w:tc>
                <w:tcPr>
                  <w:tcW w:w="2461" w:type="dxa"/>
                  <w:shd w:val="clear" w:color="auto" w:fill="EA5B0C"/>
                  <w:vAlign w:val="center"/>
                </w:tcPr>
                <w:p w14:paraId="22D72CDF" w14:textId="77777777" w:rsidR="00D15D8D" w:rsidRPr="00D15D8D" w:rsidRDefault="00D15D8D" w:rsidP="00D15D8D">
                  <w:pPr>
                    <w:pStyle w:val="BodyText"/>
                    <w:spacing w:before="120" w:after="120"/>
                    <w:jc w:val="center"/>
                    <w:rPr>
                      <w:b/>
                      <w:color w:val="FFFFFF" w:themeColor="background1"/>
                    </w:rPr>
                  </w:pPr>
                  <w:r w:rsidRPr="00D15D8D">
                    <w:rPr>
                      <w:b/>
                      <w:color w:val="FFFFFF" w:themeColor="background1"/>
                    </w:rPr>
                    <w:t>How they came to power</w:t>
                  </w:r>
                </w:p>
              </w:tc>
              <w:tc>
                <w:tcPr>
                  <w:tcW w:w="2461" w:type="dxa"/>
                  <w:shd w:val="clear" w:color="auto" w:fill="EA5B0C"/>
                  <w:vAlign w:val="center"/>
                </w:tcPr>
                <w:p w14:paraId="33E1359D" w14:textId="77777777" w:rsidR="00D15D8D" w:rsidRPr="00D15D8D" w:rsidRDefault="00D15D8D" w:rsidP="00D15D8D">
                  <w:pPr>
                    <w:pStyle w:val="BodyText"/>
                    <w:spacing w:before="120" w:after="120"/>
                    <w:jc w:val="center"/>
                    <w:rPr>
                      <w:b/>
                      <w:color w:val="FFFFFF" w:themeColor="background1"/>
                    </w:rPr>
                  </w:pPr>
                  <w:r w:rsidRPr="00D15D8D">
                    <w:rPr>
                      <w:b/>
                      <w:color w:val="FFFFFF" w:themeColor="background1"/>
                    </w:rPr>
                    <w:t>How they died</w:t>
                  </w:r>
                </w:p>
              </w:tc>
              <w:tc>
                <w:tcPr>
                  <w:tcW w:w="2462" w:type="dxa"/>
                  <w:shd w:val="clear" w:color="auto" w:fill="EA5B0C"/>
                  <w:vAlign w:val="center"/>
                </w:tcPr>
                <w:p w14:paraId="61D29044" w14:textId="77777777" w:rsidR="00D15D8D" w:rsidRPr="00D15D8D" w:rsidRDefault="00D15D8D" w:rsidP="00D15D8D">
                  <w:pPr>
                    <w:pStyle w:val="BodyText"/>
                    <w:spacing w:before="120" w:after="120"/>
                    <w:jc w:val="center"/>
                    <w:rPr>
                      <w:b/>
                      <w:color w:val="FFFFFF" w:themeColor="background1"/>
                    </w:rPr>
                  </w:pPr>
                  <w:r w:rsidRPr="00D15D8D">
                    <w:rPr>
                      <w:b/>
                      <w:color w:val="FFFFFF" w:themeColor="background1"/>
                    </w:rPr>
                    <w:t>What Muslims can learn from this?</w:t>
                  </w:r>
                </w:p>
              </w:tc>
            </w:tr>
            <w:tr w:rsidR="00D15D8D" w:rsidRPr="00D15D8D" w14:paraId="1AD30529" w14:textId="77777777" w:rsidTr="001D157D">
              <w:trPr>
                <w:jc w:val="center"/>
              </w:trPr>
              <w:tc>
                <w:tcPr>
                  <w:tcW w:w="2461" w:type="dxa"/>
                  <w:shd w:val="clear" w:color="auto" w:fill="FFFFFF" w:themeFill="background1"/>
                </w:tcPr>
                <w:p w14:paraId="1134D172" w14:textId="77777777" w:rsidR="00D15D8D" w:rsidRDefault="00D15D8D" w:rsidP="000955D1">
                  <w:pPr>
                    <w:pStyle w:val="BodyText"/>
                    <w:rPr>
                      <w:b/>
                      <w:color w:val="FFFFFF" w:themeColor="background1"/>
                    </w:rPr>
                  </w:pPr>
                </w:p>
                <w:p w14:paraId="3253C554" w14:textId="77777777" w:rsidR="00D15D8D" w:rsidRDefault="00D15D8D" w:rsidP="000955D1">
                  <w:pPr>
                    <w:pStyle w:val="BodyText"/>
                    <w:rPr>
                      <w:b/>
                      <w:color w:val="FFFFFF" w:themeColor="background1"/>
                    </w:rPr>
                  </w:pPr>
                </w:p>
                <w:p w14:paraId="52C5E2DC" w14:textId="77777777" w:rsidR="00D15D8D" w:rsidRDefault="00D15D8D" w:rsidP="000955D1">
                  <w:pPr>
                    <w:pStyle w:val="BodyText"/>
                    <w:rPr>
                      <w:b/>
                      <w:color w:val="FFFFFF" w:themeColor="background1"/>
                    </w:rPr>
                  </w:pPr>
                </w:p>
                <w:p w14:paraId="0C9CE65F" w14:textId="77777777" w:rsidR="00D15D8D" w:rsidRDefault="00D15D8D" w:rsidP="000955D1">
                  <w:pPr>
                    <w:pStyle w:val="BodyText"/>
                    <w:rPr>
                      <w:b/>
                      <w:color w:val="FFFFFF" w:themeColor="background1"/>
                    </w:rPr>
                  </w:pPr>
                </w:p>
                <w:p w14:paraId="7A3E72D2" w14:textId="77777777" w:rsidR="00D15D8D" w:rsidRPr="00D15D8D" w:rsidRDefault="00D15D8D" w:rsidP="000955D1">
                  <w:pPr>
                    <w:pStyle w:val="BodyText"/>
                    <w:rPr>
                      <w:b/>
                      <w:color w:val="FFFFFF" w:themeColor="background1"/>
                    </w:rPr>
                  </w:pPr>
                </w:p>
              </w:tc>
              <w:tc>
                <w:tcPr>
                  <w:tcW w:w="2461" w:type="dxa"/>
                  <w:shd w:val="clear" w:color="auto" w:fill="FFFFFF" w:themeFill="background1"/>
                </w:tcPr>
                <w:p w14:paraId="48C7D7DA" w14:textId="77777777" w:rsidR="00D15D8D" w:rsidRPr="00D15D8D" w:rsidRDefault="00D15D8D" w:rsidP="000955D1">
                  <w:pPr>
                    <w:pStyle w:val="BodyText"/>
                    <w:rPr>
                      <w:b/>
                      <w:color w:val="FFFFFF" w:themeColor="background1"/>
                    </w:rPr>
                  </w:pPr>
                </w:p>
              </w:tc>
              <w:tc>
                <w:tcPr>
                  <w:tcW w:w="2461" w:type="dxa"/>
                  <w:shd w:val="clear" w:color="auto" w:fill="FFFFFF" w:themeFill="background1"/>
                </w:tcPr>
                <w:p w14:paraId="35B09FE3" w14:textId="77777777" w:rsidR="00D15D8D" w:rsidRPr="00D15D8D" w:rsidRDefault="00D15D8D" w:rsidP="000955D1">
                  <w:pPr>
                    <w:pStyle w:val="BodyText"/>
                    <w:rPr>
                      <w:b/>
                      <w:color w:val="FFFFFF" w:themeColor="background1"/>
                    </w:rPr>
                  </w:pPr>
                </w:p>
              </w:tc>
              <w:tc>
                <w:tcPr>
                  <w:tcW w:w="2462" w:type="dxa"/>
                  <w:shd w:val="clear" w:color="auto" w:fill="FFFFFF" w:themeFill="background1"/>
                </w:tcPr>
                <w:p w14:paraId="53F28B33" w14:textId="77777777" w:rsidR="00D15D8D" w:rsidRPr="00D15D8D" w:rsidRDefault="00D15D8D" w:rsidP="000955D1">
                  <w:pPr>
                    <w:pStyle w:val="BodyText"/>
                    <w:rPr>
                      <w:b/>
                      <w:color w:val="FFFFFF" w:themeColor="background1"/>
                    </w:rPr>
                  </w:pPr>
                </w:p>
              </w:tc>
            </w:tr>
          </w:tbl>
          <w:p w14:paraId="2C79C35F" w14:textId="7C9BCC4E" w:rsidR="00D15D8D" w:rsidRDefault="00D15D8D" w:rsidP="000955D1">
            <w:pPr>
              <w:pStyle w:val="BodyText"/>
            </w:pPr>
          </w:p>
          <w:p w14:paraId="7FF9C4E4" w14:textId="6856C8E3" w:rsidR="00847802" w:rsidRDefault="00847802" w:rsidP="000955D1">
            <w:pPr>
              <w:pStyle w:val="BodyText"/>
            </w:pPr>
            <w:r>
              <w:t>(</w:t>
            </w:r>
            <w:r w:rsidRPr="00847802">
              <w:rPr>
                <w:i/>
              </w:rPr>
              <w:t>You may want to add other columns to the table, e.g. Important achievements.</w:t>
            </w:r>
            <w:r>
              <w:t>)</w:t>
            </w:r>
          </w:p>
          <w:p w14:paraId="64659EBB" w14:textId="77777777" w:rsidR="00847802" w:rsidRDefault="00847802" w:rsidP="000955D1">
            <w:pPr>
              <w:pStyle w:val="BodyText"/>
            </w:pPr>
          </w:p>
          <w:p w14:paraId="5648E64E" w14:textId="77777777" w:rsidR="00533D18" w:rsidRDefault="00533D18" w:rsidP="000955D1">
            <w:pPr>
              <w:pStyle w:val="BodyText"/>
            </w:pPr>
            <w:r>
              <w:t>Learners complete and check their tables by discussing with each other in pairs and groups</w:t>
            </w:r>
            <w:r w:rsidR="00D15D8D">
              <w:t>.</w:t>
            </w:r>
            <w:r>
              <w:t xml:space="preserve"> </w:t>
            </w:r>
            <w:r w:rsidR="00D15D8D">
              <w:rPr>
                <w:b/>
                <w:bCs/>
              </w:rPr>
              <w:t>(F)</w:t>
            </w:r>
          </w:p>
          <w:p w14:paraId="45B83386" w14:textId="77777777" w:rsidR="00533D18" w:rsidRDefault="00533D18" w:rsidP="000955D1">
            <w:pPr>
              <w:pStyle w:val="BodyText"/>
            </w:pPr>
          </w:p>
          <w:p w14:paraId="469D78D1" w14:textId="77777777" w:rsidR="00A2326F" w:rsidRDefault="00A2326F" w:rsidP="000955D1">
            <w:pPr>
              <w:pStyle w:val="BodyText"/>
            </w:pPr>
            <w:r>
              <w:t>The following websites may be useful throughout this section:</w:t>
            </w:r>
          </w:p>
          <w:p w14:paraId="2230BB4D" w14:textId="77777777" w:rsidR="00A2326F" w:rsidRPr="00D15D8D" w:rsidRDefault="00512B0C" w:rsidP="00D15D8D">
            <w:pPr>
              <w:pStyle w:val="Qualification"/>
              <w:rPr>
                <w:rStyle w:val="WebLink"/>
              </w:rPr>
            </w:pPr>
            <w:hyperlink r:id="rId44" w:history="1">
              <w:r w:rsidR="00A2326F" w:rsidRPr="00D15D8D">
                <w:rPr>
                  <w:rStyle w:val="WebLink"/>
                </w:rPr>
                <w:t>https://sunnahonline.com/library/history-of-islam/352-rightly-guided-caliphs-the</w:t>
              </w:r>
            </w:hyperlink>
          </w:p>
          <w:p w14:paraId="428E367D" w14:textId="77777777" w:rsidR="00A2326F" w:rsidRPr="00D15D8D" w:rsidRDefault="00512B0C" w:rsidP="00D15D8D">
            <w:pPr>
              <w:pStyle w:val="Qualification"/>
              <w:rPr>
                <w:rStyle w:val="WebLink"/>
              </w:rPr>
            </w:pPr>
            <w:hyperlink r:id="rId45" w:history="1">
              <w:r w:rsidR="0028111C" w:rsidRPr="00D15D8D">
                <w:rPr>
                  <w:rStyle w:val="WebLink"/>
                </w:rPr>
                <w:t>www.</w:t>
              </w:r>
              <w:r w:rsidR="00A2326F" w:rsidRPr="00D15D8D">
                <w:rPr>
                  <w:rStyle w:val="WebLink"/>
                </w:rPr>
                <w:t>islamicity.org/5559/the-rightly-guided-caliphs/</w:t>
              </w:r>
            </w:hyperlink>
          </w:p>
          <w:p w14:paraId="64CD381E" w14:textId="77777777" w:rsidR="00A2326F" w:rsidRPr="00D15D8D" w:rsidRDefault="00A2326F" w:rsidP="00D15D8D">
            <w:pPr>
              <w:pStyle w:val="Qualification"/>
              <w:rPr>
                <w:rStyle w:val="WebLink"/>
              </w:rPr>
            </w:pPr>
          </w:p>
          <w:p w14:paraId="2FEEC784" w14:textId="77777777" w:rsidR="00533D18" w:rsidRDefault="00533D18" w:rsidP="000955D1">
            <w:pPr>
              <w:pStyle w:val="BodyText"/>
            </w:pPr>
            <w:r>
              <w:t xml:space="preserve">Here are </w:t>
            </w:r>
            <w:r w:rsidR="00E2650F">
              <w:t>two</w:t>
            </w:r>
            <w:r>
              <w:t xml:space="preserve"> statements about the importance of the four Caliphs:</w:t>
            </w:r>
          </w:p>
          <w:p w14:paraId="7668ED04" w14:textId="77777777" w:rsidR="00E2650F" w:rsidRDefault="00E2650F" w:rsidP="000955D1">
            <w:pPr>
              <w:pStyle w:val="BodyText"/>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8853"/>
            </w:tblGrid>
            <w:tr w:rsidR="0064495C" w14:paraId="32509502" w14:textId="77777777" w:rsidTr="0064495C">
              <w:trPr>
                <w:jc w:val="center"/>
              </w:trPr>
              <w:tc>
                <w:tcPr>
                  <w:tcW w:w="8853" w:type="dxa"/>
                </w:tcPr>
                <w:p w14:paraId="32599908" w14:textId="77777777" w:rsidR="0064495C" w:rsidRDefault="0064495C" w:rsidP="0064495C">
                  <w:pPr>
                    <w:pStyle w:val="BodyText"/>
                    <w:spacing w:before="120" w:after="120"/>
                  </w:pPr>
                  <w:r w:rsidRPr="002D2B6B">
                    <w:t>“The people respected the Caliphs because they consulted them and asked their opinions.”</w:t>
                  </w:r>
                </w:p>
              </w:tc>
            </w:tr>
            <w:tr w:rsidR="0064495C" w14:paraId="0C4C3D6E" w14:textId="77777777" w:rsidTr="0064495C">
              <w:trPr>
                <w:jc w:val="center"/>
              </w:trPr>
              <w:tc>
                <w:tcPr>
                  <w:tcW w:w="8853" w:type="dxa"/>
                </w:tcPr>
                <w:p w14:paraId="5871440B" w14:textId="77777777" w:rsidR="0064495C" w:rsidRDefault="0064495C" w:rsidP="0064495C">
                  <w:pPr>
                    <w:pStyle w:val="BodyText"/>
                    <w:spacing w:before="120" w:after="120"/>
                  </w:pPr>
                  <w:r w:rsidRPr="002D2B6B">
                    <w:t>“The Caliphs were so dedicated and fearless that they were prepared to give their lives for Islam.”</w:t>
                  </w:r>
                </w:p>
              </w:tc>
            </w:tr>
          </w:tbl>
          <w:p w14:paraId="63DD59DC" w14:textId="77777777" w:rsidR="00E2650F" w:rsidRDefault="00E2650F" w:rsidP="000955D1">
            <w:pPr>
              <w:pStyle w:val="BodyText"/>
            </w:pPr>
          </w:p>
          <w:p w14:paraId="3DCD2FE7" w14:textId="77777777" w:rsidR="00533D18" w:rsidRDefault="0064495C" w:rsidP="000955D1">
            <w:pPr>
              <w:pStyle w:val="BodyText"/>
            </w:pPr>
            <w:r>
              <w:t>Learners d</w:t>
            </w:r>
            <w:r w:rsidR="00533D18">
              <w:t>iscuss these statements in pairs, one learner leading on each. Learners then write up their answers as answers to a part (b) type question.</w:t>
            </w:r>
          </w:p>
          <w:p w14:paraId="03B388BD" w14:textId="77777777" w:rsidR="00533D18" w:rsidRDefault="00533D18" w:rsidP="000955D1">
            <w:pPr>
              <w:pStyle w:val="BodyText"/>
            </w:pPr>
          </w:p>
          <w:p w14:paraId="199169A5" w14:textId="77777777" w:rsidR="00B57ECE" w:rsidRPr="00AF364C" w:rsidRDefault="00533D18" w:rsidP="00E2650F">
            <w:pPr>
              <w:pStyle w:val="BodyText"/>
              <w:rPr>
                <w:iCs/>
                <w:lang w:eastAsia="en-GB"/>
              </w:rPr>
            </w:pPr>
            <w:r w:rsidRPr="00533D18">
              <w:rPr>
                <w:b/>
                <w:bCs/>
              </w:rPr>
              <w:lastRenderedPageBreak/>
              <w:t>Extension activity:</w:t>
            </w:r>
            <w:r w:rsidR="00E2650F">
              <w:rPr>
                <w:b/>
                <w:bCs/>
              </w:rPr>
              <w:t xml:space="preserve"> </w:t>
            </w:r>
            <w:r>
              <w:t xml:space="preserve">Research about how </w:t>
            </w:r>
            <w:proofErr w:type="spellStart"/>
            <w:r w:rsidRPr="0064495C">
              <w:rPr>
                <w:i/>
              </w:rPr>
              <w:t>shura</w:t>
            </w:r>
            <w:proofErr w:type="spellEnd"/>
            <w:r>
              <w:t xml:space="preserve"> (consultation) as carried out by the Caliphs inspires some Muslims in government today, such as by holding elections</w:t>
            </w:r>
            <w:r w:rsidR="00D15D8D">
              <w:t>.</w:t>
            </w:r>
            <w:r>
              <w:t xml:space="preserve"> </w:t>
            </w:r>
            <w:r w:rsidR="00D15D8D">
              <w:rPr>
                <w:b/>
                <w:bCs/>
              </w:rPr>
              <w:t>(I)</w:t>
            </w:r>
          </w:p>
        </w:tc>
      </w:tr>
      <w:tr w:rsidR="007454A3" w:rsidRPr="004A4E17" w14:paraId="50034580" w14:textId="77777777" w:rsidTr="002012EC">
        <w:tblPrEx>
          <w:tblCellMar>
            <w:top w:w="0" w:type="dxa"/>
            <w:bottom w:w="0" w:type="dxa"/>
          </w:tblCellMar>
        </w:tblPrEx>
        <w:tc>
          <w:tcPr>
            <w:tcW w:w="1701" w:type="dxa"/>
            <w:tcMar>
              <w:top w:w="113" w:type="dxa"/>
              <w:bottom w:w="113" w:type="dxa"/>
            </w:tcMar>
          </w:tcPr>
          <w:p w14:paraId="49F00BEA" w14:textId="77777777" w:rsidR="00AF364C" w:rsidRDefault="00AF364C" w:rsidP="00AF364C">
            <w:pPr>
              <w:pStyle w:val="BodyText"/>
            </w:pPr>
            <w:r>
              <w:lastRenderedPageBreak/>
              <w:t>The policies of the four Caliphs in maintaining and expanding the state</w:t>
            </w:r>
          </w:p>
          <w:p w14:paraId="1905EE32" w14:textId="77777777" w:rsidR="007454A3" w:rsidRPr="004A4E17" w:rsidRDefault="007454A3" w:rsidP="00522EB2">
            <w:pPr>
              <w:pStyle w:val="BodyText"/>
              <w:rPr>
                <w:lang w:eastAsia="en-GB"/>
              </w:rPr>
            </w:pPr>
          </w:p>
        </w:tc>
        <w:tc>
          <w:tcPr>
            <w:tcW w:w="2098" w:type="dxa"/>
            <w:tcMar>
              <w:top w:w="113" w:type="dxa"/>
              <w:bottom w:w="113" w:type="dxa"/>
            </w:tcMar>
          </w:tcPr>
          <w:p w14:paraId="138FB402" w14:textId="66AF6328" w:rsidR="007454A3" w:rsidRDefault="0044452A" w:rsidP="00522EB2">
            <w:pPr>
              <w:pStyle w:val="BodyText"/>
              <w:rPr>
                <w:lang w:eastAsia="en-GB"/>
              </w:rPr>
            </w:pPr>
            <w:r>
              <w:rPr>
                <w:lang w:eastAsia="en-GB"/>
              </w:rPr>
              <w:t xml:space="preserve">To know the main details of the expansion and battles fought under the leadership of Abu Bakr, </w:t>
            </w:r>
            <w:r w:rsidR="00DA55F6">
              <w:rPr>
                <w:lang w:eastAsia="en-GB"/>
              </w:rPr>
              <w:t>‘</w:t>
            </w:r>
            <w:r w:rsidR="00847802">
              <w:rPr>
                <w:lang w:eastAsia="en-GB"/>
              </w:rPr>
              <w:t>Umar,</w:t>
            </w:r>
            <w:r>
              <w:rPr>
                <w:lang w:eastAsia="en-GB"/>
              </w:rPr>
              <w:t xml:space="preserve"> </w:t>
            </w:r>
            <w:r w:rsidR="00DA55F6">
              <w:rPr>
                <w:lang w:eastAsia="en-GB"/>
              </w:rPr>
              <w:t>‘</w:t>
            </w:r>
            <w:r>
              <w:rPr>
                <w:lang w:eastAsia="en-GB"/>
              </w:rPr>
              <w:t>Uthman</w:t>
            </w:r>
            <w:r w:rsidR="00847802">
              <w:rPr>
                <w:lang w:eastAsia="en-GB"/>
              </w:rPr>
              <w:t xml:space="preserve"> and Ali</w:t>
            </w:r>
          </w:p>
          <w:p w14:paraId="0AF95AEA" w14:textId="77777777" w:rsidR="0044452A" w:rsidRDefault="0044452A" w:rsidP="00522EB2">
            <w:pPr>
              <w:pStyle w:val="BodyText"/>
              <w:rPr>
                <w:lang w:eastAsia="en-GB"/>
              </w:rPr>
            </w:pPr>
          </w:p>
          <w:p w14:paraId="1B21809A" w14:textId="77777777" w:rsidR="0044452A" w:rsidRPr="004A4E17" w:rsidRDefault="0044452A" w:rsidP="00522EB2">
            <w:pPr>
              <w:pStyle w:val="BodyText"/>
              <w:rPr>
                <w:lang w:eastAsia="en-GB"/>
              </w:rPr>
            </w:pPr>
            <w:r>
              <w:rPr>
                <w:lang w:eastAsia="en-GB"/>
              </w:rPr>
              <w:t>To understand the importance of these battles</w:t>
            </w:r>
          </w:p>
        </w:tc>
        <w:tc>
          <w:tcPr>
            <w:tcW w:w="10802" w:type="dxa"/>
            <w:tcMar>
              <w:top w:w="113" w:type="dxa"/>
              <w:bottom w:w="113" w:type="dxa"/>
            </w:tcMar>
          </w:tcPr>
          <w:p w14:paraId="6F4F5342" w14:textId="77777777" w:rsidR="00094549" w:rsidRDefault="00094549" w:rsidP="000955D1">
            <w:pPr>
              <w:pStyle w:val="BodyText"/>
            </w:pPr>
            <w:r>
              <w:t>Draw a map to show the area of the Caliphate and make a labelled key to show which areas were part of the expansions by each Caliph.</w:t>
            </w:r>
          </w:p>
          <w:p w14:paraId="5139F779" w14:textId="77777777" w:rsidR="00094549" w:rsidRDefault="00094549" w:rsidP="000955D1">
            <w:pPr>
              <w:pStyle w:val="BodyText"/>
            </w:pPr>
          </w:p>
          <w:p w14:paraId="37D7B765" w14:textId="77777777" w:rsidR="00533D18" w:rsidRDefault="00533D18" w:rsidP="000955D1">
            <w:pPr>
              <w:pStyle w:val="BodyText"/>
            </w:pPr>
            <w:r>
              <w:t>Find out and answer the following questions:</w:t>
            </w:r>
          </w:p>
          <w:p w14:paraId="69A380BF" w14:textId="77777777" w:rsidR="00533D18" w:rsidRDefault="00533D18" w:rsidP="004F2395">
            <w:pPr>
              <w:pStyle w:val="BodyText"/>
              <w:numPr>
                <w:ilvl w:val="0"/>
                <w:numId w:val="24"/>
              </w:numPr>
            </w:pPr>
            <w:r>
              <w:t>How did Abu Bakr deal with the Persians and Byzantines?</w:t>
            </w:r>
          </w:p>
          <w:p w14:paraId="408EFE2C" w14:textId="77777777" w:rsidR="00533D18" w:rsidRDefault="00533D18" w:rsidP="004F2395">
            <w:pPr>
              <w:pStyle w:val="BodyText"/>
              <w:numPr>
                <w:ilvl w:val="0"/>
                <w:numId w:val="24"/>
              </w:numPr>
            </w:pPr>
            <w:r>
              <w:t>What were the other territories Abu Bakr advanced into? Give brief notes.</w:t>
            </w:r>
          </w:p>
          <w:p w14:paraId="48B9AF35" w14:textId="77777777" w:rsidR="000860E3" w:rsidRDefault="00533D18" w:rsidP="004F2395">
            <w:pPr>
              <w:pStyle w:val="BodyText"/>
              <w:numPr>
                <w:ilvl w:val="0"/>
                <w:numId w:val="24"/>
              </w:numPr>
            </w:pPr>
            <w:r>
              <w:t xml:space="preserve">Make a list of </w:t>
            </w:r>
            <w:r w:rsidR="00384591">
              <w:t>‘</w:t>
            </w:r>
            <w:r>
              <w:t xml:space="preserve">Umar’s battles against the Persians </w:t>
            </w:r>
            <w:r w:rsidR="0044452A">
              <w:t xml:space="preserve">and the Byzantines </w:t>
            </w:r>
            <w:r>
              <w:t>and the outcomes of each.</w:t>
            </w:r>
          </w:p>
          <w:p w14:paraId="16835A33" w14:textId="77777777" w:rsidR="00533D18" w:rsidRDefault="0044452A" w:rsidP="004F2395">
            <w:pPr>
              <w:pStyle w:val="BodyText"/>
              <w:numPr>
                <w:ilvl w:val="0"/>
                <w:numId w:val="24"/>
              </w:numPr>
            </w:pPr>
            <w:r>
              <w:t xml:space="preserve">How did </w:t>
            </w:r>
            <w:r w:rsidR="00384591">
              <w:t>‘</w:t>
            </w:r>
            <w:r>
              <w:t>Umar take Damascus and Jerusalem and why was this important for Islam?</w:t>
            </w:r>
          </w:p>
          <w:p w14:paraId="4828171E" w14:textId="77777777" w:rsidR="0044452A" w:rsidRDefault="0044452A" w:rsidP="004F2395">
            <w:pPr>
              <w:pStyle w:val="BodyText"/>
              <w:numPr>
                <w:ilvl w:val="0"/>
                <w:numId w:val="24"/>
              </w:numPr>
            </w:pPr>
            <w:r>
              <w:t xml:space="preserve">Explain how </w:t>
            </w:r>
            <w:r w:rsidR="00384591">
              <w:t>‘</w:t>
            </w:r>
            <w:r>
              <w:t>Uthman regained his power against Persia and central Asian territories.</w:t>
            </w:r>
          </w:p>
          <w:p w14:paraId="450BA367" w14:textId="77777777" w:rsidR="0044452A" w:rsidRDefault="0044452A" w:rsidP="004F2395">
            <w:pPr>
              <w:pStyle w:val="BodyText"/>
              <w:numPr>
                <w:ilvl w:val="0"/>
                <w:numId w:val="24"/>
              </w:numPr>
            </w:pPr>
            <w:r>
              <w:t xml:space="preserve">Why did </w:t>
            </w:r>
            <w:r w:rsidR="00384591">
              <w:t>‘</w:t>
            </w:r>
            <w:r>
              <w:t>Uthman create a navy? Refer to Cyprus/ North Africa/ Byzantium.</w:t>
            </w:r>
          </w:p>
          <w:p w14:paraId="6A888786" w14:textId="77777777" w:rsidR="00BE7408" w:rsidRDefault="00BE7408" w:rsidP="000955D1">
            <w:pPr>
              <w:pStyle w:val="BodyText"/>
            </w:pPr>
          </w:p>
          <w:p w14:paraId="12C4091B" w14:textId="77777777" w:rsidR="00094549" w:rsidRDefault="0044452A" w:rsidP="000955D1">
            <w:pPr>
              <w:pStyle w:val="BodyText"/>
            </w:pPr>
            <w:r>
              <w:t xml:space="preserve">Working in groups of </w:t>
            </w:r>
            <w:r w:rsidR="00E2650F">
              <w:t>three</w:t>
            </w:r>
            <w:r>
              <w:t>, learners prepare draft notes in answer to the following questions, each learner referring to one Caliph each:</w:t>
            </w:r>
          </w:p>
          <w:p w14:paraId="059E1A18" w14:textId="77777777" w:rsidR="00E2650F" w:rsidRDefault="00E2650F" w:rsidP="000955D1">
            <w:pPr>
              <w:pStyle w:val="BodyText"/>
            </w:pPr>
          </w:p>
          <w:p w14:paraId="1D5BB08F" w14:textId="77777777" w:rsidR="000955D1" w:rsidRDefault="000955D1" w:rsidP="004F2395">
            <w:pPr>
              <w:pStyle w:val="BodyText"/>
              <w:numPr>
                <w:ilvl w:val="0"/>
                <w:numId w:val="23"/>
              </w:numPr>
            </w:pPr>
            <w:r>
              <w:t xml:space="preserve">Write a detailed account of two battles under </w:t>
            </w:r>
            <w:r w:rsidR="0044452A">
              <w:t>one Caliph</w:t>
            </w:r>
            <w:r>
              <w:t xml:space="preserve">. </w:t>
            </w:r>
          </w:p>
          <w:p w14:paraId="61912D5F" w14:textId="77777777" w:rsidR="000955D1" w:rsidRDefault="000955D1" w:rsidP="004F2395">
            <w:pPr>
              <w:pStyle w:val="BodyText"/>
              <w:numPr>
                <w:ilvl w:val="0"/>
                <w:numId w:val="23"/>
              </w:numPr>
            </w:pPr>
            <w:r>
              <w:t xml:space="preserve">Give reasons for why you have selected the two battles in </w:t>
            </w:r>
            <w:r w:rsidR="004A1E15">
              <w:t>p</w:t>
            </w:r>
            <w:r>
              <w:t>art (a) as being important.</w:t>
            </w:r>
          </w:p>
          <w:p w14:paraId="19868409" w14:textId="77777777" w:rsidR="00E2650F" w:rsidRDefault="00E2650F" w:rsidP="000955D1">
            <w:pPr>
              <w:pStyle w:val="BodyText"/>
            </w:pPr>
          </w:p>
          <w:p w14:paraId="5883FDAC" w14:textId="77777777" w:rsidR="000955D1" w:rsidRDefault="0044452A" w:rsidP="000955D1">
            <w:pPr>
              <w:pStyle w:val="BodyText"/>
            </w:pPr>
            <w:r>
              <w:t>Learners present their finding to each other and ask questions to help encourage further thought and improvement in their answers</w:t>
            </w:r>
            <w:r w:rsidR="007E7B3F">
              <w:t xml:space="preserve">. </w:t>
            </w:r>
            <w:r w:rsidR="007E7B3F">
              <w:rPr>
                <w:b/>
                <w:bCs/>
              </w:rPr>
              <w:t>(F)</w:t>
            </w:r>
          </w:p>
          <w:p w14:paraId="5AA7965C" w14:textId="77777777" w:rsidR="0044452A" w:rsidRDefault="0044452A" w:rsidP="000955D1">
            <w:pPr>
              <w:pStyle w:val="BodyText"/>
            </w:pPr>
          </w:p>
          <w:p w14:paraId="6A403052" w14:textId="77777777" w:rsidR="0044452A" w:rsidRPr="0044452A" w:rsidRDefault="0044452A" w:rsidP="000955D1">
            <w:pPr>
              <w:pStyle w:val="BodyText"/>
              <w:rPr>
                <w:b/>
                <w:bCs/>
              </w:rPr>
            </w:pPr>
            <w:r w:rsidRPr="0044452A">
              <w:rPr>
                <w:b/>
                <w:bCs/>
              </w:rPr>
              <w:t>Extension activity:</w:t>
            </w:r>
          </w:p>
          <w:p w14:paraId="3B8A9F05" w14:textId="77777777" w:rsidR="007454A3" w:rsidRPr="004A4E17" w:rsidRDefault="0044452A" w:rsidP="00E2650F">
            <w:pPr>
              <w:pStyle w:val="BodyText"/>
            </w:pPr>
            <w:r>
              <w:t>Learners write up their essays, making improvements as a result of their group discussions.</w:t>
            </w:r>
          </w:p>
        </w:tc>
      </w:tr>
      <w:tr w:rsidR="008225F1" w:rsidRPr="004A4E17" w14:paraId="2B69B089" w14:textId="77777777" w:rsidTr="002012EC">
        <w:tblPrEx>
          <w:tblCellMar>
            <w:top w:w="0" w:type="dxa"/>
            <w:bottom w:w="0" w:type="dxa"/>
          </w:tblCellMar>
        </w:tblPrEx>
        <w:tc>
          <w:tcPr>
            <w:tcW w:w="1701" w:type="dxa"/>
            <w:tcMar>
              <w:top w:w="113" w:type="dxa"/>
              <w:bottom w:w="113" w:type="dxa"/>
            </w:tcMar>
          </w:tcPr>
          <w:p w14:paraId="288E32AB" w14:textId="77777777" w:rsidR="00AF364C" w:rsidRDefault="00AF364C" w:rsidP="00AF364C">
            <w:pPr>
              <w:pStyle w:val="BodyText"/>
            </w:pPr>
            <w:r>
              <w:t>The approaches of the four Caliphs to leading the community</w:t>
            </w:r>
          </w:p>
          <w:p w14:paraId="723A8490" w14:textId="77777777" w:rsidR="008225F1" w:rsidRPr="004A4E17" w:rsidRDefault="008225F1" w:rsidP="00522EB2">
            <w:pPr>
              <w:pStyle w:val="BodyText"/>
              <w:rPr>
                <w:lang w:eastAsia="en-GB"/>
              </w:rPr>
            </w:pPr>
          </w:p>
        </w:tc>
        <w:tc>
          <w:tcPr>
            <w:tcW w:w="2098" w:type="dxa"/>
            <w:tcMar>
              <w:top w:w="113" w:type="dxa"/>
              <w:bottom w:w="113" w:type="dxa"/>
            </w:tcMar>
          </w:tcPr>
          <w:p w14:paraId="49FC7C3A" w14:textId="77777777" w:rsidR="008225F1" w:rsidRDefault="000F27A8" w:rsidP="00522EB2">
            <w:pPr>
              <w:pStyle w:val="BodyText"/>
              <w:rPr>
                <w:lang w:eastAsia="en-GB"/>
              </w:rPr>
            </w:pPr>
            <w:r>
              <w:rPr>
                <w:lang w:eastAsia="en-GB"/>
              </w:rPr>
              <w:t xml:space="preserve">To understand the main approaches of Abu Bakr, </w:t>
            </w:r>
            <w:r w:rsidR="00384591">
              <w:rPr>
                <w:lang w:eastAsia="en-GB"/>
              </w:rPr>
              <w:t>‘</w:t>
            </w:r>
            <w:r>
              <w:rPr>
                <w:lang w:eastAsia="en-GB"/>
              </w:rPr>
              <w:t xml:space="preserve">Umar and </w:t>
            </w:r>
            <w:r w:rsidR="00384591">
              <w:rPr>
                <w:lang w:eastAsia="en-GB"/>
              </w:rPr>
              <w:t>‘</w:t>
            </w:r>
            <w:r>
              <w:rPr>
                <w:lang w:eastAsia="en-GB"/>
              </w:rPr>
              <w:t>Uthman to leading their communities</w:t>
            </w:r>
          </w:p>
          <w:p w14:paraId="763696E8" w14:textId="77777777" w:rsidR="000F27A8" w:rsidRPr="004A4E17" w:rsidRDefault="000F27A8" w:rsidP="00522EB2">
            <w:pPr>
              <w:pStyle w:val="BodyText"/>
              <w:rPr>
                <w:lang w:eastAsia="en-GB"/>
              </w:rPr>
            </w:pPr>
          </w:p>
        </w:tc>
        <w:tc>
          <w:tcPr>
            <w:tcW w:w="10802" w:type="dxa"/>
            <w:tcMar>
              <w:top w:w="113" w:type="dxa"/>
              <w:bottom w:w="113" w:type="dxa"/>
            </w:tcMar>
          </w:tcPr>
          <w:p w14:paraId="27483A51" w14:textId="77777777" w:rsidR="008225F1" w:rsidRDefault="003376EE" w:rsidP="00522EB2">
            <w:pPr>
              <w:pStyle w:val="BodyText"/>
            </w:pPr>
            <w:r>
              <w:t xml:space="preserve">Learners draw a diagram and label it to show the religious approaches Caliph </w:t>
            </w:r>
            <w:r w:rsidR="00384591">
              <w:t>‘</w:t>
            </w:r>
            <w:r>
              <w:t>Umar took towards leading the community. For example, provided mosques, schools, facilities for pilgrims and so on.</w:t>
            </w:r>
          </w:p>
          <w:p w14:paraId="18F20EF8" w14:textId="77777777" w:rsidR="003376EE" w:rsidRDefault="003376EE" w:rsidP="00522EB2">
            <w:pPr>
              <w:pStyle w:val="BodyText"/>
            </w:pPr>
          </w:p>
          <w:p w14:paraId="1934F5E5" w14:textId="77777777" w:rsidR="001D157D" w:rsidRDefault="00FA5D35" w:rsidP="001D157D">
            <w:pPr>
              <w:pStyle w:val="BodyText"/>
            </w:pPr>
            <w:r>
              <w:t xml:space="preserve">Draw a Venn diagram of </w:t>
            </w:r>
            <w:r w:rsidR="001D157D">
              <w:t>three</w:t>
            </w:r>
            <w:r>
              <w:t xml:space="preserve"> overlapping circles. </w:t>
            </w:r>
            <w:r w:rsidR="001D157D">
              <w:t xml:space="preserve">Label them Abu Bakr, </w:t>
            </w:r>
            <w:r w:rsidR="00384591">
              <w:t>‘</w:t>
            </w:r>
            <w:r w:rsidR="001D157D">
              <w:t xml:space="preserve">Umar and </w:t>
            </w:r>
            <w:r w:rsidR="00384591">
              <w:t>‘</w:t>
            </w:r>
            <w:r w:rsidR="001D157D">
              <w:t>Uthman.</w:t>
            </w:r>
          </w:p>
          <w:p w14:paraId="1FCA15B4" w14:textId="77777777" w:rsidR="001D157D" w:rsidRDefault="001D157D" w:rsidP="00522EB2">
            <w:pPr>
              <w:pStyle w:val="BodyText"/>
            </w:pPr>
          </w:p>
          <w:p w14:paraId="26AF671E" w14:textId="77777777" w:rsidR="001D157D" w:rsidRDefault="001D157D" w:rsidP="00522EB2">
            <w:pPr>
              <w:pStyle w:val="BodyText"/>
            </w:pPr>
          </w:p>
          <w:p w14:paraId="3213C3BD" w14:textId="77777777" w:rsidR="001D157D" w:rsidRDefault="001D157D" w:rsidP="00522EB2">
            <w:pPr>
              <w:pStyle w:val="BodyText"/>
            </w:pPr>
          </w:p>
          <w:p w14:paraId="3B48FB55" w14:textId="77777777" w:rsidR="001D157D" w:rsidRDefault="001D157D" w:rsidP="00522EB2">
            <w:pPr>
              <w:pStyle w:val="BodyText"/>
            </w:pPr>
          </w:p>
          <w:p w14:paraId="79DEC544" w14:textId="77777777" w:rsidR="001D157D" w:rsidRDefault="001D157D" w:rsidP="00522EB2">
            <w:pPr>
              <w:pStyle w:val="BodyText"/>
            </w:pPr>
          </w:p>
          <w:p w14:paraId="7242B64A" w14:textId="77777777" w:rsidR="001D157D" w:rsidRDefault="001D157D" w:rsidP="00522EB2">
            <w:pPr>
              <w:pStyle w:val="BodyText"/>
            </w:pPr>
          </w:p>
          <w:p w14:paraId="04582701" w14:textId="77777777" w:rsidR="001D157D" w:rsidRDefault="001D157D" w:rsidP="00522EB2">
            <w:pPr>
              <w:pStyle w:val="BodyText"/>
            </w:pPr>
          </w:p>
          <w:p w14:paraId="44DCF70D" w14:textId="77777777" w:rsidR="001D157D" w:rsidRDefault="001D157D" w:rsidP="00522EB2">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2"/>
            </w:tblGrid>
            <w:tr w:rsidR="001D157D" w14:paraId="15B20FD1" w14:textId="77777777" w:rsidTr="001D157D">
              <w:trPr>
                <w:jc w:val="center"/>
              </w:trPr>
              <w:tc>
                <w:tcPr>
                  <w:tcW w:w="4582" w:type="dxa"/>
                </w:tcPr>
                <w:p w14:paraId="6BFE9592" w14:textId="77777777" w:rsidR="001D157D" w:rsidRDefault="004D337C" w:rsidP="001D157D">
                  <w:pPr>
                    <w:pStyle w:val="BodyText"/>
                    <w:jc w:val="center"/>
                  </w:pPr>
                  <w:r>
                    <w:rPr>
                      <w:noProof/>
                      <w:lang w:eastAsia="en-GB"/>
                    </w:rPr>
                    <mc:AlternateContent>
                      <mc:Choice Requires="wps">
                        <w:drawing>
                          <wp:anchor distT="0" distB="0" distL="114300" distR="114300" simplePos="0" relativeHeight="251715584" behindDoc="1" locked="0" layoutInCell="1" allowOverlap="1" wp14:anchorId="65ACE3FF" wp14:editId="34B3A8D2">
                            <wp:simplePos x="0" y="0"/>
                            <wp:positionH relativeFrom="column">
                              <wp:posOffset>636905</wp:posOffset>
                            </wp:positionH>
                            <wp:positionV relativeFrom="paragraph">
                              <wp:posOffset>0</wp:posOffset>
                            </wp:positionV>
                            <wp:extent cx="1440180" cy="1440180"/>
                            <wp:effectExtent l="0" t="0" r="7620" b="7620"/>
                            <wp:wrapTight wrapText="bothSides">
                              <wp:wrapPolygon edited="0">
                                <wp:start x="8000" y="0"/>
                                <wp:lineTo x="6000" y="571"/>
                                <wp:lineTo x="1429" y="4000"/>
                                <wp:lineTo x="0" y="7714"/>
                                <wp:lineTo x="0" y="14286"/>
                                <wp:lineTo x="2286" y="18857"/>
                                <wp:lineTo x="7143" y="21714"/>
                                <wp:lineTo x="8000" y="21714"/>
                                <wp:lineTo x="13714" y="21714"/>
                                <wp:lineTo x="14571" y="21714"/>
                                <wp:lineTo x="19714" y="18857"/>
                                <wp:lineTo x="21714" y="14286"/>
                                <wp:lineTo x="21714" y="8000"/>
                                <wp:lineTo x="20857" y="4000"/>
                                <wp:lineTo x="16286" y="857"/>
                                <wp:lineTo x="13714" y="0"/>
                                <wp:lineTo x="8000" y="0"/>
                              </wp:wrapPolygon>
                            </wp:wrapTight>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440180"/>
                                    </a:xfrm>
                                    <a:prstGeom prst="ellipse">
                                      <a:avLst/>
                                    </a:prstGeom>
                                    <a:noFill/>
                                  </wps:spPr>
                                  <wps:style>
                                    <a:lnRef idx="2">
                                      <a:schemeClr val="accent6"/>
                                    </a:lnRef>
                                    <a:fillRef idx="1">
                                      <a:schemeClr val="lt1"/>
                                    </a:fillRef>
                                    <a:effectRef idx="0">
                                      <a:schemeClr val="accent6"/>
                                    </a:effectRef>
                                    <a:fontRef idx="minor">
                                      <a:schemeClr val="dk1"/>
                                    </a:fontRef>
                                  </wps:style>
                                  <wps:txbx>
                                    <w:txbxContent>
                                      <w:p w14:paraId="15B32688" w14:textId="77777777" w:rsidR="00847802" w:rsidRPr="001D157D" w:rsidRDefault="00847802" w:rsidP="001D157D">
                                        <w:pPr>
                                          <w:jc w:val="center"/>
                                          <w:rPr>
                                            <w:rFonts w:ascii="Arial" w:hAnsi="Arial" w:cs="Arial"/>
                                            <w:b/>
                                          </w:rPr>
                                        </w:pPr>
                                        <w:r w:rsidRPr="001D157D">
                                          <w:rPr>
                                            <w:rFonts w:ascii="Arial" w:hAnsi="Arial" w:cs="Arial"/>
                                            <w:b/>
                                          </w:rPr>
                                          <w:t>Abu Bakr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CE3FF" id="Oval 41" o:spid="_x0000_s1033" style="position:absolute;left:0;text-align:left;margin-left:50.15pt;margin-top:0;width:113.4pt;height:113.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" filled="f" strokecolor="#f79646 [3209]" strokeweight="2pt">
                            <v:path arrowok="t"/>
                            <v:textbox>
                              <w:txbxContent>
                                <w:p w14:paraId="15B32688" w14:textId="77777777" w:rsidR="00847802" w:rsidRPr="001D157D" w:rsidRDefault="00847802" w:rsidP="001D157D">
                                  <w:pPr>
                                    <w:jc w:val="center"/>
                                    <w:rPr>
                                      <w:rFonts w:ascii="Arial" w:hAnsi="Arial" w:cs="Arial"/>
                                      <w:b/>
                                    </w:rPr>
                                  </w:pPr>
                                  <w:r w:rsidRPr="001D157D">
                                    <w:rPr>
                                      <w:rFonts w:ascii="Arial" w:hAnsi="Arial" w:cs="Arial"/>
                                      <w:b/>
                                    </w:rPr>
                                    <w:t>Abu Bakr</w:t>
                                  </w:r>
                                </w:p>
                              </w:txbxContent>
                            </v:textbox>
                            <w10:wrap type="tight"/>
                          </v:oval>
                        </w:pict>
                      </mc:Fallback>
                    </mc:AlternateContent>
                  </w:r>
                </w:p>
                <w:p w14:paraId="20BCF8CD" w14:textId="77777777" w:rsidR="001D157D" w:rsidRDefault="001D157D" w:rsidP="00522EB2">
                  <w:pPr>
                    <w:pStyle w:val="BodyText"/>
                  </w:pPr>
                </w:p>
                <w:p w14:paraId="0CA1A692" w14:textId="77777777" w:rsidR="001D157D" w:rsidRDefault="001D157D" w:rsidP="00522EB2">
                  <w:pPr>
                    <w:pStyle w:val="BodyText"/>
                  </w:pPr>
                </w:p>
                <w:p w14:paraId="307FD734" w14:textId="77777777" w:rsidR="001D157D" w:rsidRDefault="001D157D" w:rsidP="00522EB2">
                  <w:pPr>
                    <w:pStyle w:val="BodyText"/>
                  </w:pPr>
                </w:p>
                <w:p w14:paraId="336FA727" w14:textId="77777777" w:rsidR="001D157D" w:rsidRDefault="001D157D" w:rsidP="00522EB2">
                  <w:pPr>
                    <w:pStyle w:val="BodyText"/>
                  </w:pPr>
                </w:p>
                <w:p w14:paraId="5D6C6506" w14:textId="77777777" w:rsidR="001D157D" w:rsidRDefault="004D337C" w:rsidP="00522EB2">
                  <w:pPr>
                    <w:pStyle w:val="BodyText"/>
                  </w:pPr>
                  <w:r>
                    <w:rPr>
                      <w:noProof/>
                      <w:lang w:eastAsia="en-GB"/>
                    </w:rPr>
                    <mc:AlternateContent>
                      <mc:Choice Requires="wps">
                        <w:drawing>
                          <wp:anchor distT="0" distB="0" distL="114300" distR="114300" simplePos="0" relativeHeight="251711488" behindDoc="1" locked="0" layoutInCell="1" allowOverlap="1" wp14:anchorId="6B604B71" wp14:editId="683B0F02">
                            <wp:simplePos x="0" y="0"/>
                            <wp:positionH relativeFrom="column">
                              <wp:posOffset>243840</wp:posOffset>
                            </wp:positionH>
                            <wp:positionV relativeFrom="paragraph">
                              <wp:posOffset>90805</wp:posOffset>
                            </wp:positionV>
                            <wp:extent cx="1440180" cy="1440180"/>
                            <wp:effectExtent l="0" t="0" r="7620" b="7620"/>
                            <wp:wrapTight wrapText="bothSides">
                              <wp:wrapPolygon edited="0">
                                <wp:start x="8000" y="0"/>
                                <wp:lineTo x="6000" y="571"/>
                                <wp:lineTo x="1429" y="4000"/>
                                <wp:lineTo x="0" y="7714"/>
                                <wp:lineTo x="0" y="14286"/>
                                <wp:lineTo x="2286" y="18857"/>
                                <wp:lineTo x="7143" y="21714"/>
                                <wp:lineTo x="8000" y="21714"/>
                                <wp:lineTo x="13714" y="21714"/>
                                <wp:lineTo x="14571" y="21714"/>
                                <wp:lineTo x="19714" y="18857"/>
                                <wp:lineTo x="21714" y="14286"/>
                                <wp:lineTo x="21714" y="8000"/>
                                <wp:lineTo x="20857" y="4000"/>
                                <wp:lineTo x="16286" y="857"/>
                                <wp:lineTo x="13714" y="0"/>
                                <wp:lineTo x="8000" y="0"/>
                              </wp:wrapPolygon>
                            </wp:wrapTight>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440180"/>
                                    </a:xfrm>
                                    <a:prstGeom prst="ellipse">
                                      <a:avLst/>
                                    </a:prstGeom>
                                    <a:noFill/>
                                  </wps:spPr>
                                  <wps:style>
                                    <a:lnRef idx="2">
                                      <a:schemeClr val="accent6"/>
                                    </a:lnRef>
                                    <a:fillRef idx="1">
                                      <a:schemeClr val="lt1"/>
                                    </a:fillRef>
                                    <a:effectRef idx="0">
                                      <a:schemeClr val="accent6"/>
                                    </a:effectRef>
                                    <a:fontRef idx="minor">
                                      <a:schemeClr val="dk1"/>
                                    </a:fontRef>
                                  </wps:style>
                                  <wps:txbx>
                                    <w:txbxContent>
                                      <w:p w14:paraId="08B34951" w14:textId="77777777" w:rsidR="00847802" w:rsidRPr="001D157D" w:rsidRDefault="00847802" w:rsidP="001D157D">
                                        <w:pPr>
                                          <w:jc w:val="center"/>
                                          <w:rPr>
                                            <w:rFonts w:ascii="Arial" w:hAnsi="Arial" w:cs="Arial"/>
                                            <w:b/>
                                          </w:rPr>
                                        </w:pPr>
                                        <w:r>
                                          <w:rPr>
                                            <w:rFonts w:ascii="Arial" w:hAnsi="Arial" w:cs="Arial"/>
                                            <w:b/>
                                          </w:rPr>
                                          <w:t>‘</w:t>
                                        </w:r>
                                        <w:r w:rsidRPr="001D157D">
                                          <w:rPr>
                                            <w:rFonts w:ascii="Arial" w:hAnsi="Arial" w:cs="Arial"/>
                                            <w:b/>
                                          </w:rPr>
                                          <w:t>Umar</w:t>
                                        </w:r>
                                        <w:r w:rsidRPr="007E7B3F">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604B71" id="Oval 38" o:spid="_x0000_s1034" style="position:absolute;margin-left:19.2pt;margin-top:7.15pt;width:113.4pt;height:113.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" filled="f" strokecolor="#f79646 [3209]" strokeweight="2pt">
                            <v:path arrowok="t"/>
                            <v:textbox>
                              <w:txbxContent>
                                <w:p w14:paraId="08B34951" w14:textId="77777777" w:rsidR="00847802" w:rsidRPr="001D157D" w:rsidRDefault="00847802" w:rsidP="001D157D">
                                  <w:pPr>
                                    <w:jc w:val="center"/>
                                    <w:rPr>
                                      <w:rFonts w:ascii="Arial" w:hAnsi="Arial" w:cs="Arial"/>
                                      <w:b/>
                                    </w:rPr>
                                  </w:pPr>
                                  <w:r>
                                    <w:rPr>
                                      <w:rFonts w:ascii="Arial" w:hAnsi="Arial" w:cs="Arial"/>
                                      <w:b/>
                                    </w:rPr>
                                    <w:t>‘</w:t>
                                  </w:r>
                                  <w:r w:rsidRPr="001D157D">
                                    <w:rPr>
                                      <w:rFonts w:ascii="Arial" w:hAnsi="Arial" w:cs="Arial"/>
                                      <w:b/>
                                    </w:rPr>
                                    <w:t>Umar</w:t>
                                  </w:r>
                                  <w:r w:rsidRPr="007E7B3F">
                                    <w:t xml:space="preserve"> </w:t>
                                  </w:r>
                                </w:p>
                              </w:txbxContent>
                            </v:textbox>
                            <w10:wrap type="tight"/>
                          </v:oval>
                        </w:pict>
                      </mc:Fallback>
                    </mc:AlternateContent>
                  </w:r>
                  <w:r>
                    <w:rPr>
                      <w:noProof/>
                      <w:lang w:eastAsia="en-GB"/>
                    </w:rPr>
                    <mc:AlternateContent>
                      <mc:Choice Requires="wps">
                        <w:drawing>
                          <wp:anchor distT="0" distB="0" distL="114300" distR="114300" simplePos="0" relativeHeight="251713536" behindDoc="1" locked="0" layoutInCell="1" allowOverlap="1" wp14:anchorId="3CBB9B5D" wp14:editId="04441E3F">
                            <wp:simplePos x="0" y="0"/>
                            <wp:positionH relativeFrom="column">
                              <wp:posOffset>1319530</wp:posOffset>
                            </wp:positionH>
                            <wp:positionV relativeFrom="paragraph">
                              <wp:posOffset>15240</wp:posOffset>
                            </wp:positionV>
                            <wp:extent cx="1440180" cy="1440180"/>
                            <wp:effectExtent l="0" t="0" r="7620" b="7620"/>
                            <wp:wrapTight wrapText="bothSides">
                              <wp:wrapPolygon edited="0">
                                <wp:start x="8000" y="0"/>
                                <wp:lineTo x="6000" y="571"/>
                                <wp:lineTo x="1429" y="4000"/>
                                <wp:lineTo x="0" y="7714"/>
                                <wp:lineTo x="0" y="14286"/>
                                <wp:lineTo x="2286" y="18857"/>
                                <wp:lineTo x="7143" y="21714"/>
                                <wp:lineTo x="8000" y="21714"/>
                                <wp:lineTo x="13714" y="21714"/>
                                <wp:lineTo x="14571" y="21714"/>
                                <wp:lineTo x="19714" y="18857"/>
                                <wp:lineTo x="21714" y="14286"/>
                                <wp:lineTo x="21714" y="8000"/>
                                <wp:lineTo x="20857" y="4000"/>
                                <wp:lineTo x="16286" y="857"/>
                                <wp:lineTo x="13714" y="0"/>
                                <wp:lineTo x="8000" y="0"/>
                              </wp:wrapPolygon>
                            </wp:wrapTight>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440180"/>
                                    </a:xfrm>
                                    <a:prstGeom prst="ellipse">
                                      <a:avLst/>
                                    </a:prstGeom>
                                    <a:noFill/>
                                  </wps:spPr>
                                  <wps:style>
                                    <a:lnRef idx="2">
                                      <a:schemeClr val="accent6"/>
                                    </a:lnRef>
                                    <a:fillRef idx="1">
                                      <a:schemeClr val="lt1"/>
                                    </a:fillRef>
                                    <a:effectRef idx="0">
                                      <a:schemeClr val="accent6"/>
                                    </a:effectRef>
                                    <a:fontRef idx="minor">
                                      <a:schemeClr val="dk1"/>
                                    </a:fontRef>
                                  </wps:style>
                                  <wps:txbx>
                                    <w:txbxContent>
                                      <w:p w14:paraId="4BC7DCE8" w14:textId="77777777" w:rsidR="00847802" w:rsidRPr="001D157D" w:rsidRDefault="00847802" w:rsidP="001D157D">
                                        <w:pPr>
                                          <w:jc w:val="center"/>
                                          <w:rPr>
                                            <w:rFonts w:ascii="Arial" w:hAnsi="Arial" w:cs="Arial"/>
                                            <w:b/>
                                          </w:rPr>
                                        </w:pPr>
                                        <w:r>
                                          <w:rPr>
                                            <w:rFonts w:ascii="Arial" w:hAnsi="Arial" w:cs="Arial"/>
                                            <w:b/>
                                          </w:rPr>
                                          <w:t>‘</w:t>
                                        </w:r>
                                        <w:r w:rsidRPr="001D157D">
                                          <w:rPr>
                                            <w:rFonts w:ascii="Arial" w:hAnsi="Arial" w:cs="Arial"/>
                                            <w:b/>
                                          </w:rPr>
                                          <w:t>Uthman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B9B5D" id="Oval 40" o:spid="_x0000_s1035" style="position:absolute;margin-left:103.9pt;margin-top:1.2pt;width:113.4pt;height:113.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" filled="f" strokecolor="#f79646 [3209]" strokeweight="2pt">
                            <v:path arrowok="t"/>
                            <v:textbox>
                              <w:txbxContent>
                                <w:p w14:paraId="4BC7DCE8" w14:textId="77777777" w:rsidR="00847802" w:rsidRPr="001D157D" w:rsidRDefault="00847802" w:rsidP="001D157D">
                                  <w:pPr>
                                    <w:jc w:val="center"/>
                                    <w:rPr>
                                      <w:rFonts w:ascii="Arial" w:hAnsi="Arial" w:cs="Arial"/>
                                      <w:b/>
                                    </w:rPr>
                                  </w:pPr>
                                  <w:r>
                                    <w:rPr>
                                      <w:rFonts w:ascii="Arial" w:hAnsi="Arial" w:cs="Arial"/>
                                      <w:b/>
                                    </w:rPr>
                                    <w:t>‘</w:t>
                                  </w:r>
                                  <w:r w:rsidRPr="001D157D">
                                    <w:rPr>
                                      <w:rFonts w:ascii="Arial" w:hAnsi="Arial" w:cs="Arial"/>
                                      <w:b/>
                                    </w:rPr>
                                    <w:t>Uthman</w:t>
                                  </w:r>
                                </w:p>
                              </w:txbxContent>
                            </v:textbox>
                            <w10:wrap type="tight"/>
                          </v:oval>
                        </w:pict>
                      </mc:Fallback>
                    </mc:AlternateContent>
                  </w:r>
                </w:p>
                <w:p w14:paraId="226C7990" w14:textId="77777777" w:rsidR="001D157D" w:rsidRDefault="001D157D" w:rsidP="00522EB2">
                  <w:pPr>
                    <w:pStyle w:val="BodyText"/>
                  </w:pPr>
                  <w:r>
                    <w:t xml:space="preserve">  </w:t>
                  </w:r>
                </w:p>
                <w:p w14:paraId="36804FBF" w14:textId="77777777" w:rsidR="001D157D" w:rsidRDefault="001D157D" w:rsidP="00522EB2">
                  <w:pPr>
                    <w:pStyle w:val="BodyText"/>
                  </w:pPr>
                </w:p>
                <w:p w14:paraId="73802255" w14:textId="77777777" w:rsidR="001D157D" w:rsidRDefault="001D157D" w:rsidP="00522EB2">
                  <w:pPr>
                    <w:pStyle w:val="BodyText"/>
                  </w:pPr>
                </w:p>
              </w:tc>
            </w:tr>
          </w:tbl>
          <w:p w14:paraId="6B157EFE" w14:textId="77777777" w:rsidR="007E7B3F" w:rsidRDefault="00FA5D35" w:rsidP="00522EB2">
            <w:pPr>
              <w:pStyle w:val="BodyText"/>
            </w:pPr>
            <w:r>
              <w:t xml:space="preserve">Learners write in each circle the features of how the Caliph led their community. In the overlapping parts write the features which they shared. Right in the centre, in the overlapping part, write ‘gave righteous guidance to their communities’. </w:t>
            </w:r>
          </w:p>
          <w:p w14:paraId="32B5CDB6" w14:textId="77777777" w:rsidR="007E7B3F" w:rsidRDefault="007E7B3F" w:rsidP="00522EB2">
            <w:pPr>
              <w:pStyle w:val="BodyText"/>
            </w:pPr>
          </w:p>
          <w:p w14:paraId="03A18747" w14:textId="77777777" w:rsidR="00FA5D35" w:rsidRDefault="00FA5D35" w:rsidP="00522EB2">
            <w:pPr>
              <w:pStyle w:val="BodyText"/>
            </w:pPr>
            <w:r>
              <w:t xml:space="preserve">Share diagrams in class discussion and learners add </w:t>
            </w:r>
            <w:r w:rsidR="007E7B3F">
              <w:t>three</w:t>
            </w:r>
            <w:r>
              <w:t xml:space="preserve"> points using green pen which they learn from each other</w:t>
            </w:r>
            <w:r w:rsidR="00E2650F">
              <w:t>.</w:t>
            </w:r>
            <w:r>
              <w:t xml:space="preserve"> </w:t>
            </w:r>
            <w:r w:rsidR="00E2650F">
              <w:rPr>
                <w:b/>
                <w:bCs/>
              </w:rPr>
              <w:t>(F)</w:t>
            </w:r>
          </w:p>
          <w:p w14:paraId="66CF5F32" w14:textId="77777777" w:rsidR="00FA5D35" w:rsidRDefault="00FA5D35" w:rsidP="00522EB2">
            <w:pPr>
              <w:pStyle w:val="BodyText"/>
            </w:pPr>
          </w:p>
          <w:p w14:paraId="3C83E80B" w14:textId="77777777" w:rsidR="00BB38D4" w:rsidRPr="004A4E17" w:rsidRDefault="00FA5D35" w:rsidP="00E2650F">
            <w:pPr>
              <w:pStyle w:val="BodyText"/>
            </w:pPr>
            <w:r w:rsidRPr="00FA5D35">
              <w:rPr>
                <w:b/>
                <w:bCs/>
              </w:rPr>
              <w:t>Extension activity:</w:t>
            </w:r>
            <w:r w:rsidR="00E2650F">
              <w:rPr>
                <w:b/>
                <w:bCs/>
              </w:rPr>
              <w:t xml:space="preserve"> </w:t>
            </w:r>
            <w:r w:rsidR="000F27A8">
              <w:t xml:space="preserve">Choose one Caliph and write an essay explaining the main approaches they took to leading the community. </w:t>
            </w:r>
          </w:p>
        </w:tc>
      </w:tr>
      <w:tr w:rsidR="008225F1" w:rsidRPr="004A4E17" w14:paraId="4936F967" w14:textId="77777777" w:rsidTr="002012EC">
        <w:tblPrEx>
          <w:tblCellMar>
            <w:top w:w="0" w:type="dxa"/>
            <w:bottom w:w="0" w:type="dxa"/>
          </w:tblCellMar>
        </w:tblPrEx>
        <w:tc>
          <w:tcPr>
            <w:tcW w:w="1701" w:type="dxa"/>
            <w:tcMar>
              <w:top w:w="113" w:type="dxa"/>
              <w:bottom w:w="113" w:type="dxa"/>
            </w:tcMar>
          </w:tcPr>
          <w:p w14:paraId="10A636A3" w14:textId="77777777" w:rsidR="000955D1" w:rsidRDefault="00AF364C" w:rsidP="00AF364C">
            <w:pPr>
              <w:pStyle w:val="BodyText"/>
            </w:pPr>
            <w:r>
              <w:lastRenderedPageBreak/>
              <w:t>The main difficulties the four Caliphs encountered</w:t>
            </w:r>
          </w:p>
          <w:p w14:paraId="538ACDE6" w14:textId="77777777" w:rsidR="008225F1" w:rsidRPr="004A4E17" w:rsidRDefault="008225F1" w:rsidP="00630A15">
            <w:pPr>
              <w:pStyle w:val="BodyText"/>
              <w:rPr>
                <w:lang w:eastAsia="en-GB"/>
              </w:rPr>
            </w:pPr>
          </w:p>
        </w:tc>
        <w:tc>
          <w:tcPr>
            <w:tcW w:w="2098" w:type="dxa"/>
            <w:tcMar>
              <w:top w:w="113" w:type="dxa"/>
              <w:bottom w:w="113" w:type="dxa"/>
            </w:tcMar>
          </w:tcPr>
          <w:p w14:paraId="0F09E3B9" w14:textId="77777777" w:rsidR="008225F1" w:rsidRDefault="0044452A" w:rsidP="00522EB2">
            <w:pPr>
              <w:pStyle w:val="BodyText"/>
              <w:rPr>
                <w:lang w:eastAsia="en-GB"/>
              </w:rPr>
            </w:pPr>
            <w:r>
              <w:rPr>
                <w:lang w:eastAsia="en-GB"/>
              </w:rPr>
              <w:t>To know the main problems faced by the Caliphs</w:t>
            </w:r>
          </w:p>
          <w:p w14:paraId="0971EAA8" w14:textId="77777777" w:rsidR="0044452A" w:rsidRDefault="0044452A" w:rsidP="00522EB2">
            <w:pPr>
              <w:pStyle w:val="BodyText"/>
              <w:rPr>
                <w:lang w:eastAsia="en-GB"/>
              </w:rPr>
            </w:pPr>
          </w:p>
          <w:p w14:paraId="7243D637" w14:textId="77777777" w:rsidR="000F27A8" w:rsidRDefault="00D15D8D" w:rsidP="00522EB2">
            <w:pPr>
              <w:pStyle w:val="BodyText"/>
              <w:rPr>
                <w:lang w:eastAsia="en-GB"/>
              </w:rPr>
            </w:pPr>
            <w:r>
              <w:rPr>
                <w:lang w:eastAsia="en-GB"/>
              </w:rPr>
              <w:t>To practise</w:t>
            </w:r>
            <w:r w:rsidR="000F27A8">
              <w:rPr>
                <w:lang w:eastAsia="en-GB"/>
              </w:rPr>
              <w:t xml:space="preserve"> an examination question focusing on Caliph </w:t>
            </w:r>
            <w:r w:rsidR="00384591">
              <w:rPr>
                <w:lang w:eastAsia="en-GB"/>
              </w:rPr>
              <w:t>‘</w:t>
            </w:r>
            <w:r w:rsidR="000F27A8">
              <w:rPr>
                <w:lang w:eastAsia="en-GB"/>
              </w:rPr>
              <w:t>Ali</w:t>
            </w:r>
          </w:p>
          <w:p w14:paraId="2F7DFC1C" w14:textId="77777777" w:rsidR="0044452A" w:rsidRPr="004A4E17" w:rsidRDefault="0044452A" w:rsidP="00522EB2">
            <w:pPr>
              <w:pStyle w:val="BodyText"/>
              <w:rPr>
                <w:lang w:eastAsia="en-GB"/>
              </w:rPr>
            </w:pPr>
          </w:p>
        </w:tc>
        <w:tc>
          <w:tcPr>
            <w:tcW w:w="10802" w:type="dxa"/>
            <w:tcMar>
              <w:top w:w="113" w:type="dxa"/>
              <w:bottom w:w="113" w:type="dxa"/>
            </w:tcMar>
          </w:tcPr>
          <w:p w14:paraId="0F3D8907" w14:textId="77777777" w:rsidR="00BF5AC4" w:rsidRDefault="00BF5AC4" w:rsidP="000955D1">
            <w:pPr>
              <w:pStyle w:val="BodyText"/>
            </w:pPr>
            <w:r>
              <w:t>Here are four statements about the difficulties the Caliphs faced:</w:t>
            </w:r>
          </w:p>
          <w:p w14:paraId="46BE96A0" w14:textId="77777777" w:rsidR="001D157D" w:rsidRDefault="001D157D" w:rsidP="000955D1">
            <w:pPr>
              <w:pStyle w:val="BodyText"/>
            </w:pPr>
          </w:p>
          <w:p w14:paraId="18A56419" w14:textId="77777777" w:rsidR="00BF5AC4" w:rsidRDefault="00BF5AC4" w:rsidP="004F2395">
            <w:pPr>
              <w:pStyle w:val="BodyText"/>
              <w:numPr>
                <w:ilvl w:val="0"/>
                <w:numId w:val="22"/>
              </w:numPr>
            </w:pPr>
            <w:r>
              <w:t>The problems of false prophets and those refusing to pay zakat</w:t>
            </w:r>
          </w:p>
          <w:p w14:paraId="1BFDE31C" w14:textId="77777777" w:rsidR="00BF5AC4" w:rsidRDefault="00BF5AC4" w:rsidP="004F2395">
            <w:pPr>
              <w:pStyle w:val="BodyText"/>
              <w:numPr>
                <w:ilvl w:val="0"/>
                <w:numId w:val="22"/>
              </w:numPr>
            </w:pPr>
            <w:r>
              <w:t>How to administer a large, expanded Caliphate and its riches</w:t>
            </w:r>
          </w:p>
          <w:p w14:paraId="75FE5C58" w14:textId="77777777" w:rsidR="00BF5AC4" w:rsidRDefault="00BF5AC4" w:rsidP="004F2395">
            <w:pPr>
              <w:pStyle w:val="BodyText"/>
              <w:numPr>
                <w:ilvl w:val="0"/>
                <w:numId w:val="22"/>
              </w:numPr>
            </w:pPr>
            <w:r>
              <w:t xml:space="preserve">Unrest and rebellions, first in conquered territories then in </w:t>
            </w:r>
            <w:proofErr w:type="spellStart"/>
            <w:r>
              <w:t>Madina</w:t>
            </w:r>
            <w:proofErr w:type="spellEnd"/>
          </w:p>
          <w:p w14:paraId="3A299E7F" w14:textId="77777777" w:rsidR="00BF5AC4" w:rsidRDefault="00BF5AC4" w:rsidP="004F2395">
            <w:pPr>
              <w:pStyle w:val="BodyText"/>
              <w:numPr>
                <w:ilvl w:val="0"/>
                <w:numId w:val="22"/>
              </w:numPr>
            </w:pPr>
            <w:r>
              <w:t>Division between different Muslims which led to battle</w:t>
            </w:r>
          </w:p>
          <w:p w14:paraId="69B231CB" w14:textId="77777777" w:rsidR="00E2650F" w:rsidRDefault="00E2650F" w:rsidP="00BF5AC4">
            <w:pPr>
              <w:pStyle w:val="BodyText"/>
            </w:pPr>
          </w:p>
          <w:p w14:paraId="742D39C5" w14:textId="0F01BFAF" w:rsidR="00BF5AC4" w:rsidRDefault="00BF5AC4" w:rsidP="00BF5AC4">
            <w:pPr>
              <w:pStyle w:val="BodyText"/>
            </w:pPr>
            <w:r>
              <w:t>Learners identify the Caliph most associated with each. They then research and</w:t>
            </w:r>
            <w:r w:rsidR="00992DF7">
              <w:t xml:space="preserve"> analyse</w:t>
            </w:r>
            <w:r>
              <w:t xml:space="preserve"> these statements to explain the main difficulties faced by each Caliph.</w:t>
            </w:r>
          </w:p>
          <w:p w14:paraId="060E3288" w14:textId="77777777" w:rsidR="00BF5AC4" w:rsidRDefault="00BF5AC4" w:rsidP="00BF5AC4">
            <w:pPr>
              <w:pStyle w:val="BodyText"/>
            </w:pPr>
          </w:p>
          <w:p w14:paraId="69B53789" w14:textId="77777777" w:rsidR="000F27A8" w:rsidRDefault="000F27A8" w:rsidP="00BF5AC4">
            <w:pPr>
              <w:pStyle w:val="BodyText"/>
            </w:pPr>
            <w:r>
              <w:t xml:space="preserve">Here is a recent examination question focusing on the time of Caliph </w:t>
            </w:r>
            <w:r w:rsidR="00384591">
              <w:t>‘</w:t>
            </w:r>
            <w:r>
              <w:t>Ali:</w:t>
            </w:r>
          </w:p>
          <w:p w14:paraId="68208272" w14:textId="77777777" w:rsidR="006209C4" w:rsidRDefault="000F27A8" w:rsidP="004F2395">
            <w:pPr>
              <w:pStyle w:val="BodyText"/>
              <w:numPr>
                <w:ilvl w:val="0"/>
                <w:numId w:val="7"/>
              </w:numPr>
            </w:pPr>
            <w:proofErr w:type="spellStart"/>
            <w:r>
              <w:lastRenderedPageBreak/>
              <w:t>Mu‘awiya</w:t>
            </w:r>
            <w:proofErr w:type="spellEnd"/>
            <w:r>
              <w:t xml:space="preserve"> was opposed to ‘Ali’s caliphate. Give reasons for his opposition and write an account of the Battle of </w:t>
            </w:r>
          </w:p>
          <w:p w14:paraId="42393D09" w14:textId="77777777" w:rsidR="000F27A8" w:rsidRDefault="000F27A8" w:rsidP="006209C4">
            <w:pPr>
              <w:pStyle w:val="BodyText"/>
              <w:ind w:left="750"/>
            </w:pPr>
            <w:proofErr w:type="spellStart"/>
            <w:r>
              <w:t>Siffin</w:t>
            </w:r>
            <w:proofErr w:type="spellEnd"/>
            <w:r>
              <w:t xml:space="preserve"> which resulted from this opposition. </w:t>
            </w:r>
          </w:p>
          <w:p w14:paraId="28E75225" w14:textId="77777777" w:rsidR="006209C4" w:rsidRDefault="000F27A8" w:rsidP="004F2395">
            <w:pPr>
              <w:pStyle w:val="BodyText"/>
              <w:numPr>
                <w:ilvl w:val="0"/>
                <w:numId w:val="7"/>
              </w:numPr>
            </w:pPr>
            <w:r>
              <w:t>In your opinion what was the most serious consequence of the outcome of this battle? Give reasons for your</w:t>
            </w:r>
            <w:r w:rsidR="006209C4">
              <w:t xml:space="preserve"> </w:t>
            </w:r>
          </w:p>
          <w:p w14:paraId="4D47210B" w14:textId="77777777" w:rsidR="000F27A8" w:rsidRDefault="000F27A8" w:rsidP="006209C4">
            <w:pPr>
              <w:pStyle w:val="BodyText"/>
              <w:ind w:left="750"/>
            </w:pPr>
            <w:proofErr w:type="gramStart"/>
            <w:r>
              <w:t>answer</w:t>
            </w:r>
            <w:proofErr w:type="gramEnd"/>
            <w:r>
              <w:t>.</w:t>
            </w:r>
          </w:p>
          <w:p w14:paraId="3CCB8767" w14:textId="77777777" w:rsidR="000F27A8" w:rsidRDefault="000F27A8" w:rsidP="00BF5AC4">
            <w:pPr>
              <w:pStyle w:val="BodyText"/>
            </w:pPr>
          </w:p>
          <w:p w14:paraId="67163D2D" w14:textId="77777777" w:rsidR="00BF5AC4" w:rsidRDefault="000F27A8" w:rsidP="00BF5AC4">
            <w:pPr>
              <w:pStyle w:val="BodyText"/>
            </w:pPr>
            <w:r>
              <w:t>Learn</w:t>
            </w:r>
            <w:r w:rsidR="00E2650F">
              <w:t>ers plan a response by drawing four</w:t>
            </w:r>
            <w:r>
              <w:t xml:space="preserve"> boxes for part (a) and </w:t>
            </w:r>
            <w:r w:rsidR="004A1E15">
              <w:t>two</w:t>
            </w:r>
            <w:r>
              <w:t xml:space="preserve"> boxes for part (b) – these will be the paragraphs for the essay and in each</w:t>
            </w:r>
            <w:r w:rsidR="002B4659">
              <w:t xml:space="preserve"> box add</w:t>
            </w:r>
            <w:r>
              <w:t xml:space="preserve"> learners’ notes.</w:t>
            </w:r>
          </w:p>
          <w:p w14:paraId="5B35E17B" w14:textId="77777777" w:rsidR="00E2650F" w:rsidRDefault="00E2650F" w:rsidP="00BF5AC4">
            <w:pPr>
              <w:pStyle w:val="BodyText"/>
            </w:pPr>
          </w:p>
          <w:p w14:paraId="3D18085F" w14:textId="77777777" w:rsidR="00E2650F" w:rsidRDefault="00E2650F" w:rsidP="00BF5AC4">
            <w:pPr>
              <w:pStyle w:val="BodyText"/>
            </w:pPr>
            <w:r>
              <w:t>Part a)</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194"/>
              <w:gridCol w:w="6990"/>
            </w:tblGrid>
            <w:tr w:rsidR="00E2650F" w14:paraId="1EBBEEED" w14:textId="77777777" w:rsidTr="00E2650F">
              <w:trPr>
                <w:jc w:val="center"/>
              </w:trPr>
              <w:tc>
                <w:tcPr>
                  <w:tcW w:w="2194" w:type="dxa"/>
                  <w:shd w:val="clear" w:color="auto" w:fill="EA5B0C"/>
                </w:tcPr>
                <w:p w14:paraId="5E05F270" w14:textId="77777777" w:rsidR="00E2650F" w:rsidRPr="00E2650F" w:rsidRDefault="00E2650F" w:rsidP="00E2650F">
                  <w:pPr>
                    <w:pStyle w:val="BodyText"/>
                    <w:spacing w:before="120" w:after="120"/>
                    <w:rPr>
                      <w:b/>
                      <w:color w:val="FFFFFF" w:themeColor="background1"/>
                    </w:rPr>
                  </w:pPr>
                  <w:r w:rsidRPr="00E2650F">
                    <w:rPr>
                      <w:b/>
                      <w:color w:val="FFFFFF" w:themeColor="background1"/>
                    </w:rPr>
                    <w:t>Essay paragraph</w:t>
                  </w:r>
                </w:p>
              </w:tc>
              <w:tc>
                <w:tcPr>
                  <w:tcW w:w="6990" w:type="dxa"/>
                  <w:shd w:val="clear" w:color="auto" w:fill="EA5B0C"/>
                </w:tcPr>
                <w:p w14:paraId="253288EF" w14:textId="77777777" w:rsidR="00E2650F" w:rsidRPr="00E2650F" w:rsidRDefault="00E2650F" w:rsidP="00E2650F">
                  <w:pPr>
                    <w:pStyle w:val="BodyText"/>
                    <w:spacing w:before="120" w:after="120"/>
                    <w:rPr>
                      <w:b/>
                      <w:color w:val="FFFFFF" w:themeColor="background1"/>
                    </w:rPr>
                  </w:pPr>
                  <w:r w:rsidRPr="00E2650F">
                    <w:rPr>
                      <w:b/>
                      <w:color w:val="FFFFFF" w:themeColor="background1"/>
                    </w:rPr>
                    <w:t>Notes</w:t>
                  </w:r>
                </w:p>
              </w:tc>
            </w:tr>
            <w:tr w:rsidR="00E2650F" w14:paraId="23F0A67A" w14:textId="77777777" w:rsidTr="00E2650F">
              <w:trPr>
                <w:trHeight w:val="1134"/>
                <w:jc w:val="center"/>
              </w:trPr>
              <w:tc>
                <w:tcPr>
                  <w:tcW w:w="2194" w:type="dxa"/>
                </w:tcPr>
                <w:p w14:paraId="2AC9B31F" w14:textId="77777777" w:rsidR="00E2650F" w:rsidRDefault="00E2650F" w:rsidP="00E2650F">
                  <w:pPr>
                    <w:pStyle w:val="BodyText"/>
                    <w:spacing w:before="120" w:after="120"/>
                    <w:rPr>
                      <w:b/>
                    </w:rPr>
                  </w:pPr>
                  <w:r w:rsidRPr="00E2650F">
                    <w:rPr>
                      <w:b/>
                    </w:rPr>
                    <w:t>Introduction</w:t>
                  </w:r>
                </w:p>
                <w:p w14:paraId="16E96882" w14:textId="77777777" w:rsidR="00E2650F" w:rsidRPr="00E2650F" w:rsidRDefault="00E2650F" w:rsidP="00E2650F">
                  <w:pPr>
                    <w:pStyle w:val="BodyText"/>
                    <w:spacing w:before="120" w:after="120"/>
                    <w:rPr>
                      <w:b/>
                    </w:rPr>
                  </w:pPr>
                  <w:r w:rsidRPr="00E2650F">
                    <w:rPr>
                      <w:b/>
                    </w:rPr>
                    <w:t xml:space="preserve">to who </w:t>
                  </w:r>
                  <w:r w:rsidR="00384591">
                    <w:rPr>
                      <w:b/>
                    </w:rPr>
                    <w:t>‘</w:t>
                  </w:r>
                  <w:r w:rsidRPr="00E2650F">
                    <w:rPr>
                      <w:b/>
                    </w:rPr>
                    <w:t xml:space="preserve">Ali and </w:t>
                  </w:r>
                  <w:proofErr w:type="spellStart"/>
                  <w:r w:rsidRPr="00E2650F">
                    <w:rPr>
                      <w:b/>
                    </w:rPr>
                    <w:t>Mu’awiya</w:t>
                  </w:r>
                  <w:proofErr w:type="spellEnd"/>
                  <w:r w:rsidRPr="00E2650F">
                    <w:rPr>
                      <w:b/>
                    </w:rPr>
                    <w:t xml:space="preserve"> were</w:t>
                  </w:r>
                </w:p>
              </w:tc>
              <w:tc>
                <w:tcPr>
                  <w:tcW w:w="6990" w:type="dxa"/>
                </w:tcPr>
                <w:p w14:paraId="135AF834" w14:textId="77777777" w:rsidR="00E2650F" w:rsidRDefault="00E2650F" w:rsidP="00E2650F">
                  <w:pPr>
                    <w:pStyle w:val="BodyText"/>
                    <w:spacing w:before="120" w:after="120"/>
                  </w:pPr>
                </w:p>
              </w:tc>
            </w:tr>
            <w:tr w:rsidR="00E2650F" w14:paraId="2013C3C7" w14:textId="77777777" w:rsidTr="00E2650F">
              <w:trPr>
                <w:trHeight w:val="1134"/>
                <w:jc w:val="center"/>
              </w:trPr>
              <w:tc>
                <w:tcPr>
                  <w:tcW w:w="2194" w:type="dxa"/>
                </w:tcPr>
                <w:p w14:paraId="622F6A03" w14:textId="77777777" w:rsidR="00E2650F" w:rsidRDefault="00E2650F" w:rsidP="00E2650F">
                  <w:pPr>
                    <w:pStyle w:val="BodyText"/>
                    <w:spacing w:before="120" w:after="120"/>
                    <w:rPr>
                      <w:b/>
                    </w:rPr>
                  </w:pPr>
                  <w:r w:rsidRPr="00E2650F">
                    <w:rPr>
                      <w:b/>
                    </w:rPr>
                    <w:t>Reasons</w:t>
                  </w:r>
                </w:p>
                <w:p w14:paraId="5002F12C" w14:textId="77777777" w:rsidR="00E2650F" w:rsidRPr="00E2650F" w:rsidRDefault="00E2650F" w:rsidP="00E2650F">
                  <w:pPr>
                    <w:pStyle w:val="BodyText"/>
                    <w:spacing w:before="120" w:after="120"/>
                    <w:rPr>
                      <w:b/>
                    </w:rPr>
                  </w:pPr>
                  <w:r w:rsidRPr="00E2650F">
                    <w:rPr>
                      <w:b/>
                    </w:rPr>
                    <w:t xml:space="preserve">for </w:t>
                  </w:r>
                  <w:proofErr w:type="spellStart"/>
                  <w:r w:rsidRPr="00E2650F">
                    <w:rPr>
                      <w:b/>
                    </w:rPr>
                    <w:t>Mu’awiya’s</w:t>
                  </w:r>
                  <w:proofErr w:type="spellEnd"/>
                  <w:r w:rsidRPr="00E2650F">
                    <w:rPr>
                      <w:b/>
                    </w:rPr>
                    <w:t xml:space="preserve"> opposition to </w:t>
                  </w:r>
                  <w:r w:rsidR="00384591">
                    <w:rPr>
                      <w:b/>
                    </w:rPr>
                    <w:t>‘</w:t>
                  </w:r>
                  <w:r w:rsidRPr="00E2650F">
                    <w:rPr>
                      <w:b/>
                    </w:rPr>
                    <w:t>Ali</w:t>
                  </w:r>
                </w:p>
              </w:tc>
              <w:tc>
                <w:tcPr>
                  <w:tcW w:w="6990" w:type="dxa"/>
                </w:tcPr>
                <w:p w14:paraId="1BEAF709" w14:textId="77777777" w:rsidR="00E2650F" w:rsidRDefault="00E2650F" w:rsidP="00E2650F">
                  <w:pPr>
                    <w:pStyle w:val="BodyText"/>
                    <w:spacing w:before="120" w:after="120"/>
                  </w:pPr>
                </w:p>
              </w:tc>
            </w:tr>
            <w:tr w:rsidR="00E2650F" w14:paraId="25EBA414" w14:textId="77777777" w:rsidTr="00E2650F">
              <w:trPr>
                <w:trHeight w:val="1134"/>
                <w:jc w:val="center"/>
              </w:trPr>
              <w:tc>
                <w:tcPr>
                  <w:tcW w:w="2194" w:type="dxa"/>
                </w:tcPr>
                <w:p w14:paraId="314A62EA" w14:textId="77777777" w:rsidR="00E2650F" w:rsidRDefault="00E2650F" w:rsidP="00E2650F">
                  <w:pPr>
                    <w:pStyle w:val="BodyText"/>
                    <w:spacing w:before="120" w:after="120"/>
                    <w:rPr>
                      <w:b/>
                    </w:rPr>
                  </w:pPr>
                  <w:r w:rsidRPr="00E2650F">
                    <w:rPr>
                      <w:b/>
                    </w:rPr>
                    <w:t>Details</w:t>
                  </w:r>
                </w:p>
                <w:p w14:paraId="0DC178A3" w14:textId="77777777" w:rsidR="00E2650F" w:rsidRPr="00E2650F" w:rsidRDefault="00E2650F" w:rsidP="00E2650F">
                  <w:pPr>
                    <w:pStyle w:val="BodyText"/>
                    <w:spacing w:before="120" w:after="120"/>
                    <w:rPr>
                      <w:b/>
                    </w:rPr>
                  </w:pPr>
                  <w:r w:rsidRPr="00E2650F">
                    <w:rPr>
                      <w:b/>
                    </w:rPr>
                    <w:t xml:space="preserve">of the Battle of </w:t>
                  </w:r>
                  <w:proofErr w:type="spellStart"/>
                  <w:r w:rsidRPr="00E2650F">
                    <w:rPr>
                      <w:b/>
                    </w:rPr>
                    <w:t>Siffin</w:t>
                  </w:r>
                  <w:proofErr w:type="spellEnd"/>
                </w:p>
              </w:tc>
              <w:tc>
                <w:tcPr>
                  <w:tcW w:w="6990" w:type="dxa"/>
                </w:tcPr>
                <w:p w14:paraId="523DBF95" w14:textId="77777777" w:rsidR="00E2650F" w:rsidRDefault="00E2650F" w:rsidP="00E2650F">
                  <w:pPr>
                    <w:pStyle w:val="BodyText"/>
                    <w:spacing w:before="120" w:after="120"/>
                  </w:pPr>
                </w:p>
              </w:tc>
            </w:tr>
            <w:tr w:rsidR="00E2650F" w14:paraId="522FF842" w14:textId="77777777" w:rsidTr="00E2650F">
              <w:trPr>
                <w:trHeight w:val="1134"/>
                <w:jc w:val="center"/>
              </w:trPr>
              <w:tc>
                <w:tcPr>
                  <w:tcW w:w="2194" w:type="dxa"/>
                </w:tcPr>
                <w:p w14:paraId="5C024AC9" w14:textId="77777777" w:rsidR="00E2650F" w:rsidRDefault="00E2650F" w:rsidP="00E2650F">
                  <w:pPr>
                    <w:pStyle w:val="BodyText"/>
                    <w:spacing w:before="120" w:after="120"/>
                    <w:rPr>
                      <w:b/>
                    </w:rPr>
                  </w:pPr>
                  <w:r w:rsidRPr="00E2650F">
                    <w:rPr>
                      <w:b/>
                    </w:rPr>
                    <w:t>Conclusion</w:t>
                  </w:r>
                </w:p>
                <w:p w14:paraId="5EFBF1B6" w14:textId="77777777" w:rsidR="00E2650F" w:rsidRPr="00E2650F" w:rsidRDefault="00384591" w:rsidP="00E2650F">
                  <w:pPr>
                    <w:pStyle w:val="BodyText"/>
                    <w:spacing w:before="120" w:after="120"/>
                    <w:rPr>
                      <w:b/>
                    </w:rPr>
                  </w:pPr>
                  <w:r>
                    <w:rPr>
                      <w:b/>
                    </w:rPr>
                    <w:t xml:space="preserve">of </w:t>
                  </w:r>
                  <w:r w:rsidR="00E2650F" w:rsidRPr="00E2650F">
                    <w:rPr>
                      <w:b/>
                    </w:rPr>
                    <w:t>how the Battle ended</w:t>
                  </w:r>
                </w:p>
              </w:tc>
              <w:tc>
                <w:tcPr>
                  <w:tcW w:w="6990" w:type="dxa"/>
                </w:tcPr>
                <w:p w14:paraId="0274B427" w14:textId="77777777" w:rsidR="00E2650F" w:rsidRDefault="00E2650F" w:rsidP="00E2650F">
                  <w:pPr>
                    <w:pStyle w:val="BodyText"/>
                    <w:spacing w:before="120" w:after="120"/>
                  </w:pPr>
                </w:p>
              </w:tc>
            </w:tr>
          </w:tbl>
          <w:p w14:paraId="1553EFBF" w14:textId="77777777" w:rsidR="00E2650F" w:rsidRDefault="00E2650F" w:rsidP="00BF5AC4">
            <w:pPr>
              <w:pStyle w:val="BodyText"/>
            </w:pPr>
          </w:p>
          <w:p w14:paraId="50212EDA" w14:textId="77777777" w:rsidR="007E7B3F" w:rsidRDefault="007E7B3F" w:rsidP="00BF5AC4">
            <w:pPr>
              <w:pStyle w:val="BodyText"/>
            </w:pPr>
          </w:p>
          <w:p w14:paraId="240F5171" w14:textId="77777777" w:rsidR="006F79EC" w:rsidRDefault="006F79EC" w:rsidP="00BF5AC4">
            <w:pPr>
              <w:pStyle w:val="BodyText"/>
            </w:pPr>
          </w:p>
          <w:p w14:paraId="7AB41345" w14:textId="77777777" w:rsidR="007E7B3F" w:rsidRDefault="007E7B3F" w:rsidP="00BF5AC4">
            <w:pPr>
              <w:pStyle w:val="BodyText"/>
            </w:pPr>
          </w:p>
          <w:p w14:paraId="6954393F" w14:textId="77777777" w:rsidR="007E7B3F" w:rsidRDefault="007E7B3F" w:rsidP="00BF5AC4">
            <w:pPr>
              <w:pStyle w:val="BodyText"/>
            </w:pPr>
          </w:p>
          <w:p w14:paraId="5F251767" w14:textId="77777777" w:rsidR="007E7B3F" w:rsidRDefault="007E7B3F" w:rsidP="00BF5AC4">
            <w:pPr>
              <w:pStyle w:val="BodyText"/>
            </w:pPr>
          </w:p>
          <w:p w14:paraId="2CFFAB60" w14:textId="77777777" w:rsidR="007E7B3F" w:rsidRDefault="007E7B3F" w:rsidP="00BF5AC4">
            <w:pPr>
              <w:pStyle w:val="BodyText"/>
            </w:pPr>
          </w:p>
          <w:p w14:paraId="675E5D5C" w14:textId="77777777" w:rsidR="007E7B3F" w:rsidRDefault="007E7B3F" w:rsidP="00BF5AC4">
            <w:pPr>
              <w:pStyle w:val="BodyText"/>
            </w:pPr>
          </w:p>
          <w:p w14:paraId="2A308A4F" w14:textId="77777777" w:rsidR="00E2650F" w:rsidRDefault="00E2650F" w:rsidP="00BF5AC4">
            <w:pPr>
              <w:pStyle w:val="BodyText"/>
            </w:pPr>
            <w:r>
              <w:t>Part b)</w:t>
            </w: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194"/>
              <w:gridCol w:w="6990"/>
            </w:tblGrid>
            <w:tr w:rsidR="00E2650F" w14:paraId="07765239" w14:textId="77777777" w:rsidTr="003A0958">
              <w:trPr>
                <w:jc w:val="center"/>
              </w:trPr>
              <w:tc>
                <w:tcPr>
                  <w:tcW w:w="2194" w:type="dxa"/>
                  <w:shd w:val="clear" w:color="auto" w:fill="EA5B0C"/>
                </w:tcPr>
                <w:p w14:paraId="2336C427" w14:textId="77777777" w:rsidR="00E2650F" w:rsidRPr="00E2650F" w:rsidRDefault="00E2650F" w:rsidP="00E2650F">
                  <w:pPr>
                    <w:pStyle w:val="BodyText"/>
                    <w:spacing w:before="120" w:after="120"/>
                    <w:rPr>
                      <w:b/>
                      <w:color w:val="FFFFFF" w:themeColor="background1"/>
                    </w:rPr>
                  </w:pPr>
                  <w:r w:rsidRPr="00E2650F">
                    <w:rPr>
                      <w:b/>
                      <w:color w:val="FFFFFF" w:themeColor="background1"/>
                    </w:rPr>
                    <w:t>Essay paragraph</w:t>
                  </w:r>
                </w:p>
              </w:tc>
              <w:tc>
                <w:tcPr>
                  <w:tcW w:w="6990" w:type="dxa"/>
                  <w:shd w:val="clear" w:color="auto" w:fill="EA5B0C"/>
                </w:tcPr>
                <w:p w14:paraId="070FE2A4" w14:textId="77777777" w:rsidR="00E2650F" w:rsidRPr="00E2650F" w:rsidRDefault="00E2650F" w:rsidP="00E2650F">
                  <w:pPr>
                    <w:pStyle w:val="BodyText"/>
                    <w:spacing w:before="120" w:after="120"/>
                    <w:rPr>
                      <w:b/>
                      <w:color w:val="FFFFFF" w:themeColor="background1"/>
                    </w:rPr>
                  </w:pPr>
                  <w:r w:rsidRPr="00E2650F">
                    <w:rPr>
                      <w:b/>
                      <w:color w:val="FFFFFF" w:themeColor="background1"/>
                    </w:rPr>
                    <w:t>Notes</w:t>
                  </w:r>
                </w:p>
              </w:tc>
            </w:tr>
            <w:tr w:rsidR="00E2650F" w14:paraId="315F9A38" w14:textId="77777777" w:rsidTr="003A0958">
              <w:trPr>
                <w:trHeight w:val="1134"/>
                <w:jc w:val="center"/>
              </w:trPr>
              <w:tc>
                <w:tcPr>
                  <w:tcW w:w="2194" w:type="dxa"/>
                </w:tcPr>
                <w:p w14:paraId="613D015D" w14:textId="77777777" w:rsidR="00E2650F" w:rsidRPr="00E2650F" w:rsidRDefault="00E2650F" w:rsidP="00E2650F">
                  <w:pPr>
                    <w:pStyle w:val="BodyText"/>
                    <w:spacing w:before="120" w:after="120"/>
                    <w:rPr>
                      <w:b/>
                    </w:rPr>
                  </w:pPr>
                  <w:r w:rsidRPr="00E2650F">
                    <w:rPr>
                      <w:b/>
                    </w:rPr>
                    <w:t>Consequences</w:t>
                  </w:r>
                </w:p>
                <w:p w14:paraId="7C6A3083" w14:textId="77777777" w:rsidR="00E2650F" w:rsidRPr="00E2650F" w:rsidRDefault="00E2650F" w:rsidP="00E2650F">
                  <w:pPr>
                    <w:pStyle w:val="BodyText"/>
                    <w:spacing w:before="120" w:after="120"/>
                    <w:rPr>
                      <w:b/>
                    </w:rPr>
                  </w:pPr>
                  <w:r w:rsidRPr="00E2650F">
                    <w:rPr>
                      <w:b/>
                    </w:rPr>
                    <w:t>of the Battle, reason for each</w:t>
                  </w:r>
                </w:p>
              </w:tc>
              <w:tc>
                <w:tcPr>
                  <w:tcW w:w="6990" w:type="dxa"/>
                </w:tcPr>
                <w:p w14:paraId="10D408BB" w14:textId="77777777" w:rsidR="00E2650F" w:rsidRDefault="00E2650F" w:rsidP="00E2650F">
                  <w:pPr>
                    <w:pStyle w:val="BodyText"/>
                    <w:spacing w:before="120" w:after="120"/>
                  </w:pPr>
                </w:p>
              </w:tc>
            </w:tr>
            <w:tr w:rsidR="00E2650F" w14:paraId="26A79100" w14:textId="77777777" w:rsidTr="003A0958">
              <w:trPr>
                <w:trHeight w:val="1134"/>
                <w:jc w:val="center"/>
              </w:trPr>
              <w:tc>
                <w:tcPr>
                  <w:tcW w:w="2194" w:type="dxa"/>
                </w:tcPr>
                <w:p w14:paraId="3BAC173B" w14:textId="77777777" w:rsidR="00E2650F" w:rsidRPr="00E2650F" w:rsidRDefault="00E2650F" w:rsidP="00E2650F">
                  <w:pPr>
                    <w:pStyle w:val="BodyText"/>
                    <w:spacing w:before="120" w:after="120"/>
                    <w:rPr>
                      <w:b/>
                    </w:rPr>
                  </w:pPr>
                  <w:r w:rsidRPr="00E2650F">
                    <w:rPr>
                      <w:b/>
                    </w:rPr>
                    <w:t>Conclusion</w:t>
                  </w:r>
                </w:p>
                <w:p w14:paraId="540417D0" w14:textId="77777777" w:rsidR="00E2650F" w:rsidRPr="00E2650F" w:rsidRDefault="00E2650F" w:rsidP="00E2650F">
                  <w:pPr>
                    <w:pStyle w:val="BodyText"/>
                    <w:spacing w:before="120" w:after="120"/>
                    <w:rPr>
                      <w:b/>
                    </w:rPr>
                  </w:pPr>
                  <w:r w:rsidRPr="00E2650F">
                    <w:rPr>
                      <w:b/>
                    </w:rPr>
                    <w:t>most important consequence, why you have chosen this</w:t>
                  </w:r>
                </w:p>
              </w:tc>
              <w:tc>
                <w:tcPr>
                  <w:tcW w:w="6990" w:type="dxa"/>
                </w:tcPr>
                <w:p w14:paraId="3C125730" w14:textId="77777777" w:rsidR="00E2650F" w:rsidRDefault="00E2650F" w:rsidP="00E2650F">
                  <w:pPr>
                    <w:pStyle w:val="BodyText"/>
                    <w:spacing w:before="120" w:after="120"/>
                  </w:pPr>
                </w:p>
              </w:tc>
            </w:tr>
          </w:tbl>
          <w:p w14:paraId="05726832" w14:textId="77777777" w:rsidR="00E2650F" w:rsidRDefault="00E2650F" w:rsidP="00BF5AC4">
            <w:pPr>
              <w:pStyle w:val="BodyText"/>
            </w:pPr>
          </w:p>
          <w:p w14:paraId="11140CAD" w14:textId="77777777" w:rsidR="008225F1" w:rsidRPr="004A4E17" w:rsidRDefault="000F27A8" w:rsidP="00E2650F">
            <w:pPr>
              <w:pStyle w:val="BodyText"/>
            </w:pPr>
            <w:r w:rsidRPr="000F27A8">
              <w:rPr>
                <w:b/>
                <w:bCs/>
              </w:rPr>
              <w:t>Extension activity:</w:t>
            </w:r>
            <w:r w:rsidR="00E2650F">
              <w:rPr>
                <w:b/>
                <w:bCs/>
              </w:rPr>
              <w:t xml:space="preserve"> </w:t>
            </w:r>
            <w:r>
              <w:t>Research and make a table of the problems Abu Bakr faced and h</w:t>
            </w:r>
            <w:r w:rsidR="00E2650F">
              <w:t xml:space="preserve">ow he dealt with them. </w:t>
            </w:r>
            <w:r w:rsidR="00E2650F">
              <w:rPr>
                <w:b/>
                <w:bCs/>
              </w:rPr>
              <w:t>(I)</w:t>
            </w:r>
          </w:p>
        </w:tc>
      </w:tr>
      <w:tr w:rsidR="003376EE" w:rsidRPr="004A4E17" w14:paraId="005C9F89" w14:textId="77777777" w:rsidTr="002012EC">
        <w:tblPrEx>
          <w:tblCellMar>
            <w:top w:w="0" w:type="dxa"/>
            <w:bottom w:w="0" w:type="dxa"/>
          </w:tblCellMar>
        </w:tblPrEx>
        <w:tc>
          <w:tcPr>
            <w:tcW w:w="1701" w:type="dxa"/>
            <w:tcMar>
              <w:top w:w="113" w:type="dxa"/>
              <w:bottom w:w="113" w:type="dxa"/>
            </w:tcMar>
          </w:tcPr>
          <w:p w14:paraId="5D0AB2DE" w14:textId="77777777" w:rsidR="003376EE" w:rsidRDefault="003376EE" w:rsidP="009A4DB1">
            <w:pPr>
              <w:pStyle w:val="BodyText"/>
            </w:pPr>
            <w:r>
              <w:lastRenderedPageBreak/>
              <w:t>The main achieve-</w:t>
            </w:r>
            <w:proofErr w:type="spellStart"/>
            <w:r>
              <w:t>ments</w:t>
            </w:r>
            <w:proofErr w:type="spellEnd"/>
            <w:r>
              <w:t xml:space="preserve"> of the four Caliphs</w:t>
            </w:r>
          </w:p>
          <w:p w14:paraId="7E7CCF4D" w14:textId="77777777" w:rsidR="003376EE" w:rsidRDefault="003376EE" w:rsidP="009A4DB1">
            <w:pPr>
              <w:pStyle w:val="BodyText"/>
              <w:rPr>
                <w:lang w:eastAsia="en-GB"/>
              </w:rPr>
            </w:pPr>
          </w:p>
          <w:p w14:paraId="1529C951" w14:textId="77777777" w:rsidR="002B4659" w:rsidRDefault="002B4659" w:rsidP="002B4659">
            <w:pPr>
              <w:pStyle w:val="BodyText"/>
            </w:pPr>
            <w:r>
              <w:t>The four Caliphs’ significance as examples of leadership</w:t>
            </w:r>
          </w:p>
          <w:p w14:paraId="7F1CE424" w14:textId="77777777" w:rsidR="002B4659" w:rsidRPr="004A4E17" w:rsidRDefault="002B4659" w:rsidP="009A4DB1">
            <w:pPr>
              <w:pStyle w:val="BodyText"/>
              <w:rPr>
                <w:lang w:eastAsia="en-GB"/>
              </w:rPr>
            </w:pPr>
          </w:p>
        </w:tc>
        <w:tc>
          <w:tcPr>
            <w:tcW w:w="2098" w:type="dxa"/>
            <w:tcMar>
              <w:top w:w="113" w:type="dxa"/>
              <w:bottom w:w="113" w:type="dxa"/>
            </w:tcMar>
          </w:tcPr>
          <w:p w14:paraId="1269305E" w14:textId="77777777" w:rsidR="003376EE" w:rsidRDefault="00D26BB7" w:rsidP="009A4DB1">
            <w:pPr>
              <w:pStyle w:val="BodyText"/>
              <w:rPr>
                <w:lang w:eastAsia="en-GB"/>
              </w:rPr>
            </w:pPr>
            <w:r>
              <w:rPr>
                <w:lang w:eastAsia="en-GB"/>
              </w:rPr>
              <w:t>To know the main achievements of the Caliphs</w:t>
            </w:r>
          </w:p>
          <w:p w14:paraId="68714037" w14:textId="77777777" w:rsidR="00D26BB7" w:rsidRDefault="00D26BB7" w:rsidP="009A4DB1">
            <w:pPr>
              <w:pStyle w:val="BodyText"/>
              <w:rPr>
                <w:lang w:eastAsia="en-GB"/>
              </w:rPr>
            </w:pPr>
          </w:p>
          <w:p w14:paraId="5BB9756A" w14:textId="77777777" w:rsidR="00D26BB7" w:rsidRPr="004A4E17" w:rsidRDefault="00D26BB7" w:rsidP="009A4DB1">
            <w:pPr>
              <w:pStyle w:val="BodyText"/>
              <w:rPr>
                <w:lang w:eastAsia="en-GB"/>
              </w:rPr>
            </w:pPr>
            <w:r>
              <w:rPr>
                <w:lang w:eastAsia="en-GB"/>
              </w:rPr>
              <w:t>To understand the significance of these achievements, particularly as leaders</w:t>
            </w:r>
          </w:p>
        </w:tc>
        <w:tc>
          <w:tcPr>
            <w:tcW w:w="10802" w:type="dxa"/>
            <w:tcMar>
              <w:top w:w="113" w:type="dxa"/>
              <w:bottom w:w="113" w:type="dxa"/>
            </w:tcMar>
          </w:tcPr>
          <w:p w14:paraId="74DA51E0" w14:textId="323F9F3E" w:rsidR="002B4659" w:rsidRDefault="00BE0C27" w:rsidP="002B4659">
            <w:pPr>
              <w:pStyle w:val="BodyText"/>
            </w:pPr>
            <w:r>
              <w:rPr>
                <w:iCs/>
              </w:rPr>
              <w:t xml:space="preserve">Draw a mind map and </w:t>
            </w:r>
            <w:r w:rsidR="00992DF7">
              <w:rPr>
                <w:iCs/>
              </w:rPr>
              <w:t>capture</w:t>
            </w:r>
            <w:r>
              <w:rPr>
                <w:iCs/>
              </w:rPr>
              <w:t xml:space="preserve"> ideas</w:t>
            </w:r>
            <w:r w:rsidR="002B4659">
              <w:t xml:space="preserve"> of all the qualities of the Caliphs. Use as many different adjectives as possible. Share in class – see who can get the most different adjectives.</w:t>
            </w:r>
          </w:p>
          <w:p w14:paraId="7683ED91" w14:textId="77777777" w:rsidR="002B4659" w:rsidRDefault="002B4659" w:rsidP="002B4659">
            <w:pPr>
              <w:pStyle w:val="BodyText"/>
            </w:pPr>
          </w:p>
          <w:p w14:paraId="2566FD8A" w14:textId="1233A88D" w:rsidR="00992DF7" w:rsidRPr="00992DF7" w:rsidRDefault="002B4659" w:rsidP="00992DF7">
            <w:pPr>
              <w:pStyle w:val="CommentText"/>
              <w:rPr>
                <w:rFonts w:ascii="Arial" w:hAnsi="Arial" w:cs="Arial"/>
              </w:rPr>
            </w:pPr>
            <w:r w:rsidRPr="00992DF7">
              <w:rPr>
                <w:rFonts w:ascii="Arial" w:hAnsi="Arial" w:cs="Arial"/>
                <w:iCs/>
                <w:lang w:eastAsia="en-GB"/>
              </w:rPr>
              <w:t xml:space="preserve">Learners choose one Caliph each and prepare a one-minute </w:t>
            </w:r>
            <w:r w:rsidR="00992DF7">
              <w:rPr>
                <w:rFonts w:ascii="Arial" w:hAnsi="Arial" w:cs="Arial"/>
                <w:iCs/>
                <w:lang w:eastAsia="en-GB"/>
              </w:rPr>
              <w:t>‘</w:t>
            </w:r>
            <w:r w:rsidRPr="00992DF7">
              <w:rPr>
                <w:rFonts w:ascii="Arial" w:hAnsi="Arial" w:cs="Arial"/>
                <w:iCs/>
                <w:lang w:eastAsia="en-GB"/>
              </w:rPr>
              <w:t>soap box summary</w:t>
            </w:r>
            <w:r w:rsidR="00992DF7">
              <w:rPr>
                <w:rFonts w:ascii="Arial" w:hAnsi="Arial" w:cs="Arial"/>
                <w:iCs/>
                <w:lang w:eastAsia="en-GB"/>
              </w:rPr>
              <w:t>’</w:t>
            </w:r>
            <w:r w:rsidRPr="00992DF7">
              <w:rPr>
                <w:rFonts w:ascii="Arial" w:hAnsi="Arial" w:cs="Arial"/>
                <w:iCs/>
                <w:lang w:eastAsia="en-GB"/>
              </w:rPr>
              <w:t xml:space="preserve"> of their achievements which they present to the class. </w:t>
            </w:r>
            <w:r w:rsidR="00992DF7">
              <w:rPr>
                <w:rFonts w:ascii="Arial" w:hAnsi="Arial" w:cs="Arial"/>
              </w:rPr>
              <w:t xml:space="preserve">A ‘soap box summary’ is </w:t>
            </w:r>
            <w:r w:rsidR="00992DF7" w:rsidRPr="00992DF7">
              <w:rPr>
                <w:rFonts w:ascii="Arial" w:hAnsi="Arial" w:cs="Arial"/>
              </w:rPr>
              <w:t>a method of explaining something out loud under timed conditions.</w:t>
            </w:r>
          </w:p>
          <w:p w14:paraId="6266CDF8" w14:textId="77777777" w:rsidR="002B4659" w:rsidRDefault="002B4659" w:rsidP="009A4DB1">
            <w:pPr>
              <w:pStyle w:val="BodyText"/>
              <w:rPr>
                <w:iCs/>
                <w:lang w:eastAsia="en-GB"/>
              </w:rPr>
            </w:pPr>
          </w:p>
          <w:p w14:paraId="1CF89656" w14:textId="77777777" w:rsidR="002B4659" w:rsidRDefault="002B4659" w:rsidP="009A4DB1">
            <w:pPr>
              <w:pStyle w:val="BodyText"/>
              <w:rPr>
                <w:iCs/>
                <w:lang w:eastAsia="en-GB"/>
              </w:rPr>
            </w:pPr>
            <w:r>
              <w:rPr>
                <w:iCs/>
                <w:lang w:eastAsia="en-GB"/>
              </w:rPr>
              <w:t>Prepare a diagram with examples down the left-hand side and an arrow across the page to significance on the right.</w:t>
            </w:r>
          </w:p>
          <w:p w14:paraId="07AC22A9" w14:textId="77777777" w:rsidR="002B4659" w:rsidRDefault="002B4659" w:rsidP="009A4DB1">
            <w:pPr>
              <w:pStyle w:val="BodyText"/>
              <w:rPr>
                <w:iCs/>
                <w:lang w:eastAsia="en-GB"/>
              </w:rPr>
            </w:pPr>
            <w:r>
              <w:rPr>
                <w:iCs/>
                <w:lang w:eastAsia="en-GB"/>
              </w:rPr>
              <w:t xml:space="preserve">For example: </w:t>
            </w:r>
          </w:p>
          <w:p w14:paraId="71BA5075" w14:textId="77777777" w:rsidR="0064495C" w:rsidRDefault="0064495C" w:rsidP="009A4DB1">
            <w:pPr>
              <w:pStyle w:val="BodyText"/>
              <w:rPr>
                <w:iCs/>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76"/>
            </w:tblGrid>
            <w:tr w:rsidR="0064495C" w14:paraId="24069B6C" w14:textId="77777777" w:rsidTr="0064495C">
              <w:tc>
                <w:tcPr>
                  <w:tcW w:w="10576" w:type="dxa"/>
                </w:tcPr>
                <w:p w14:paraId="13AD9902" w14:textId="77777777" w:rsidR="0064495C" w:rsidRPr="0064495C" w:rsidRDefault="004D337C" w:rsidP="0064495C">
                  <w:pPr>
                    <w:pStyle w:val="BodyText"/>
                    <w:rPr>
                      <w:b/>
                      <w:iCs/>
                      <w:lang w:eastAsia="en-GB"/>
                    </w:rPr>
                  </w:pPr>
                  <w:r>
                    <w:rPr>
                      <w:b/>
                      <w:iCs/>
                      <w:noProof/>
                      <w:lang w:eastAsia="en-GB"/>
                    </w:rPr>
                    <mc:AlternateContent>
                      <mc:Choice Requires="wps">
                        <w:drawing>
                          <wp:anchor distT="0" distB="0" distL="114300" distR="114300" simplePos="0" relativeHeight="251705344" behindDoc="0" locked="0" layoutInCell="1" allowOverlap="1" wp14:anchorId="44491A19" wp14:editId="437B084C">
                            <wp:simplePos x="0" y="0"/>
                            <wp:positionH relativeFrom="column">
                              <wp:posOffset>932815</wp:posOffset>
                            </wp:positionH>
                            <wp:positionV relativeFrom="paragraph">
                              <wp:posOffset>44450</wp:posOffset>
                            </wp:positionV>
                            <wp:extent cx="1752600" cy="45720"/>
                            <wp:effectExtent l="19050" t="57150" r="0" b="8763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0" cy="45720"/>
                                    </a:xfrm>
                                    <a:prstGeom prst="straightConnector1">
                                      <a:avLst/>
                                    </a:prstGeom>
                                    <a:ln w="28575">
                                      <a:solidFill>
                                        <a:srgbClr val="EA5B0C"/>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101B37" id="Straight Arrow Connector 36" o:spid="_x0000_s1026" type="#_x0000_t32" style="position:absolute;margin-left:73.45pt;margin-top:3.5pt;width:138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" strokecolor="#ea5b0c" strokeweight="2.25pt">
                            <v:stroke endarrow="block"/>
                            <o:lock v:ext="edit" shapetype="f"/>
                          </v:shape>
                        </w:pict>
                      </mc:Fallback>
                    </mc:AlternateContent>
                  </w:r>
                  <w:r w:rsidR="00F76D7B">
                    <w:rPr>
                      <w:b/>
                      <w:iCs/>
                      <w:lang w:eastAsia="en-GB"/>
                    </w:rPr>
                    <w:t>‘</w:t>
                  </w:r>
                  <w:r w:rsidR="0064495C" w:rsidRPr="0064495C">
                    <w:rPr>
                      <w:b/>
                      <w:iCs/>
                      <w:lang w:eastAsia="en-GB"/>
                    </w:rPr>
                    <w:t>Umar’s piety                                                        importance of piety in Muslim leaders today</w:t>
                  </w:r>
                </w:p>
                <w:p w14:paraId="05D3A8FD" w14:textId="77777777" w:rsidR="0064495C" w:rsidRDefault="0064495C" w:rsidP="009A4DB1">
                  <w:pPr>
                    <w:pStyle w:val="BodyText"/>
                    <w:rPr>
                      <w:b/>
                      <w:iCs/>
                      <w:lang w:eastAsia="en-GB"/>
                    </w:rPr>
                  </w:pPr>
                </w:p>
              </w:tc>
            </w:tr>
          </w:tbl>
          <w:p w14:paraId="2C8549D7" w14:textId="77777777" w:rsidR="002B4659" w:rsidRDefault="002B4659" w:rsidP="009A4DB1">
            <w:pPr>
              <w:pStyle w:val="BodyText"/>
              <w:rPr>
                <w:iCs/>
                <w:lang w:eastAsia="en-GB"/>
              </w:rPr>
            </w:pPr>
            <w:r>
              <w:rPr>
                <w:iCs/>
                <w:lang w:eastAsia="en-GB"/>
              </w:rPr>
              <w:t xml:space="preserve">Go over the diagrams and share work in class. Learners add </w:t>
            </w:r>
            <w:r w:rsidR="0064495C">
              <w:rPr>
                <w:iCs/>
                <w:lang w:eastAsia="en-GB"/>
              </w:rPr>
              <w:t>three</w:t>
            </w:r>
            <w:r>
              <w:rPr>
                <w:iCs/>
                <w:lang w:eastAsia="en-GB"/>
              </w:rPr>
              <w:t xml:space="preserve"> extra points in green pen from what they have learned in discussion</w:t>
            </w:r>
            <w:r w:rsidR="00F914C4">
              <w:rPr>
                <w:iCs/>
                <w:lang w:eastAsia="en-GB"/>
              </w:rPr>
              <w:t>.</w:t>
            </w:r>
            <w:r>
              <w:rPr>
                <w:iCs/>
                <w:lang w:eastAsia="en-GB"/>
              </w:rPr>
              <w:t xml:space="preserve"> </w:t>
            </w:r>
            <w:r w:rsidR="00F914C4">
              <w:rPr>
                <w:b/>
                <w:bCs/>
                <w:iCs/>
                <w:lang w:eastAsia="en-GB"/>
              </w:rPr>
              <w:t>(F)</w:t>
            </w:r>
          </w:p>
          <w:p w14:paraId="106E7B26" w14:textId="77777777" w:rsidR="002B4659" w:rsidRDefault="002B4659" w:rsidP="009A4DB1">
            <w:pPr>
              <w:pStyle w:val="BodyText"/>
              <w:rPr>
                <w:iCs/>
                <w:lang w:eastAsia="en-GB"/>
              </w:rPr>
            </w:pPr>
          </w:p>
          <w:p w14:paraId="79772390" w14:textId="77777777" w:rsidR="003376EE" w:rsidRDefault="00FC45E4" w:rsidP="009A4DB1">
            <w:pPr>
              <w:pStyle w:val="BodyText"/>
            </w:pPr>
            <w:r>
              <w:t>Discuss</w:t>
            </w:r>
            <w:r w:rsidR="0064495C">
              <w:t xml:space="preserve"> and</w:t>
            </w:r>
            <w:r>
              <w:t xml:space="preserve"> write a definition in a 10-line box for the following question:</w:t>
            </w:r>
          </w:p>
          <w:p w14:paraId="6A9C4571" w14:textId="77777777" w:rsidR="0064495C" w:rsidRDefault="0064495C" w:rsidP="009A4DB1">
            <w:pPr>
              <w:pStyle w:val="BodyText"/>
            </w:pPr>
          </w:p>
          <w:p w14:paraId="08210341" w14:textId="77777777" w:rsidR="003376EE" w:rsidRDefault="003376EE" w:rsidP="004F2395">
            <w:pPr>
              <w:pStyle w:val="BodyText"/>
              <w:numPr>
                <w:ilvl w:val="0"/>
                <w:numId w:val="26"/>
              </w:numPr>
            </w:pPr>
            <w:r>
              <w:t>What does it mean to call the four Caliphs rightly guided?</w:t>
            </w:r>
          </w:p>
          <w:p w14:paraId="75868A1C" w14:textId="77777777" w:rsidR="00FC45E4" w:rsidRDefault="00FC45E4" w:rsidP="009A4DB1">
            <w:pPr>
              <w:pStyle w:val="BodyText"/>
            </w:pPr>
          </w:p>
          <w:p w14:paraId="456D4889" w14:textId="77777777" w:rsidR="00FC45E4" w:rsidRDefault="00FC45E4" w:rsidP="009A4DB1">
            <w:pPr>
              <w:pStyle w:val="BodyText"/>
            </w:pPr>
            <w:r w:rsidRPr="00FC45E4">
              <w:rPr>
                <w:b/>
                <w:bCs/>
              </w:rPr>
              <w:t>Extension activity</w:t>
            </w:r>
            <w:r>
              <w:rPr>
                <w:b/>
                <w:bCs/>
              </w:rPr>
              <w:t>:</w:t>
            </w:r>
            <w:r w:rsidR="004A1E15">
              <w:rPr>
                <w:b/>
                <w:bCs/>
              </w:rPr>
              <w:t xml:space="preserve"> </w:t>
            </w:r>
            <w:r>
              <w:t>Write an answer to the following exam style question:</w:t>
            </w:r>
          </w:p>
          <w:p w14:paraId="54243165" w14:textId="77777777" w:rsidR="004A1E15" w:rsidRDefault="004A1E15" w:rsidP="009A4DB1">
            <w:pPr>
              <w:pStyle w:val="BodyText"/>
            </w:pPr>
          </w:p>
          <w:tbl>
            <w:tblPr>
              <w:tblStyle w:val="TableGrid"/>
              <w:tblW w:w="0" w:type="auto"/>
              <w:jc w:val="center"/>
              <w:shd w:val="clear" w:color="auto" w:fill="FDE9D9" w:themeFill="accent6" w:themeFillTint="33"/>
              <w:tblLayout w:type="fixed"/>
              <w:tblLook w:val="04A0" w:firstRow="1" w:lastRow="0" w:firstColumn="1" w:lastColumn="0" w:noHBand="0" w:noVBand="1"/>
            </w:tblPr>
            <w:tblGrid>
              <w:gridCol w:w="6727"/>
            </w:tblGrid>
            <w:tr w:rsidR="004A1E15" w14:paraId="7E4D1E07" w14:textId="77777777" w:rsidTr="004A1E15">
              <w:trPr>
                <w:jc w:val="center"/>
              </w:trPr>
              <w:tc>
                <w:tcPr>
                  <w:tcW w:w="6727" w:type="dxa"/>
                  <w:shd w:val="clear" w:color="auto" w:fill="FDE9D9" w:themeFill="accent6" w:themeFillTint="33"/>
                </w:tcPr>
                <w:p w14:paraId="0B87CB55" w14:textId="77777777" w:rsidR="004A1E15" w:rsidRDefault="004A1E15" w:rsidP="004A1E15">
                  <w:pPr>
                    <w:pStyle w:val="BodyText"/>
                    <w:spacing w:before="120" w:after="120"/>
                  </w:pPr>
                  <w:r>
                    <w:t>a) Write about the achievements of one Caliph.</w:t>
                  </w:r>
                </w:p>
                <w:p w14:paraId="739034F9" w14:textId="77777777" w:rsidR="004A1E15" w:rsidRDefault="004A1E15" w:rsidP="004A1E15">
                  <w:pPr>
                    <w:pStyle w:val="BodyText"/>
                    <w:spacing w:before="120" w:after="120"/>
                  </w:pPr>
                  <w:r>
                    <w:t>b) What do you think was their most significant achievement and why?</w:t>
                  </w:r>
                </w:p>
              </w:tc>
            </w:tr>
          </w:tbl>
          <w:p w14:paraId="6F85F032" w14:textId="77777777" w:rsidR="003376EE" w:rsidRPr="004A4E17" w:rsidRDefault="003376EE" w:rsidP="004A1E15">
            <w:pPr>
              <w:pStyle w:val="BodyText"/>
              <w:ind w:left="720"/>
            </w:pPr>
          </w:p>
        </w:tc>
      </w:tr>
      <w:tr w:rsidR="008225F1" w:rsidRPr="004A4E17" w14:paraId="45840273" w14:textId="77777777" w:rsidTr="002012EC">
        <w:tblPrEx>
          <w:tblCellMar>
            <w:top w:w="0" w:type="dxa"/>
            <w:bottom w:w="0" w:type="dxa"/>
          </w:tblCellMar>
        </w:tblPrEx>
        <w:tc>
          <w:tcPr>
            <w:tcW w:w="1701" w:type="dxa"/>
            <w:tcMar>
              <w:top w:w="113" w:type="dxa"/>
              <w:bottom w:w="113" w:type="dxa"/>
            </w:tcMar>
          </w:tcPr>
          <w:p w14:paraId="7C60F780" w14:textId="77777777" w:rsidR="002B4659" w:rsidRDefault="002B4659" w:rsidP="002B4659">
            <w:pPr>
              <w:pStyle w:val="BodyText"/>
            </w:pPr>
            <w:r>
              <w:lastRenderedPageBreak/>
              <w:t>The importance of the four Caliphs as examples for Muslim communities in their relations with other states</w:t>
            </w:r>
            <w:r w:rsidR="00D26BB7">
              <w:t>;</w:t>
            </w:r>
          </w:p>
          <w:p w14:paraId="2F03D433" w14:textId="77777777" w:rsidR="002B4659" w:rsidRDefault="002B4659" w:rsidP="002B4659">
            <w:pPr>
              <w:pStyle w:val="BodyText"/>
            </w:pPr>
            <w:r>
              <w:t>as models for government today</w:t>
            </w:r>
            <w:r w:rsidR="00D26BB7">
              <w:t>; and</w:t>
            </w:r>
          </w:p>
          <w:p w14:paraId="40F08391" w14:textId="77777777" w:rsidR="002B4659" w:rsidRPr="004A4E17" w:rsidRDefault="002B4659" w:rsidP="0064495C">
            <w:pPr>
              <w:pStyle w:val="BodyText"/>
              <w:rPr>
                <w:lang w:eastAsia="en-GB"/>
              </w:rPr>
            </w:pPr>
            <w:r>
              <w:t>as examples for later times</w:t>
            </w:r>
          </w:p>
        </w:tc>
        <w:tc>
          <w:tcPr>
            <w:tcW w:w="2098" w:type="dxa"/>
            <w:tcMar>
              <w:top w:w="113" w:type="dxa"/>
              <w:bottom w:w="113" w:type="dxa"/>
            </w:tcMar>
          </w:tcPr>
          <w:p w14:paraId="65F41FC0" w14:textId="77777777" w:rsidR="008225F1" w:rsidRDefault="00D26BB7" w:rsidP="00522EB2">
            <w:pPr>
              <w:pStyle w:val="BodyText"/>
              <w:rPr>
                <w:lang w:eastAsia="en-GB"/>
              </w:rPr>
            </w:pPr>
            <w:r>
              <w:rPr>
                <w:lang w:eastAsia="en-GB"/>
              </w:rPr>
              <w:t xml:space="preserve">To develop AO2 understanding skills by practicing a range of questions on this section of the </w:t>
            </w:r>
            <w:r w:rsidR="00C931E0">
              <w:rPr>
                <w:lang w:eastAsia="en-GB"/>
              </w:rPr>
              <w:t>syllabus</w:t>
            </w:r>
          </w:p>
          <w:p w14:paraId="6172ECED" w14:textId="77777777" w:rsidR="00D26BB7" w:rsidRDefault="00D26BB7" w:rsidP="00522EB2">
            <w:pPr>
              <w:pStyle w:val="BodyText"/>
              <w:rPr>
                <w:lang w:eastAsia="en-GB"/>
              </w:rPr>
            </w:pPr>
          </w:p>
          <w:p w14:paraId="10F83AAF" w14:textId="77777777" w:rsidR="00D26BB7" w:rsidRPr="004A4E17" w:rsidRDefault="00D26BB7" w:rsidP="00F76D7B">
            <w:pPr>
              <w:pStyle w:val="BodyText"/>
              <w:rPr>
                <w:lang w:eastAsia="en-GB"/>
              </w:rPr>
            </w:pPr>
            <w:r>
              <w:rPr>
                <w:lang w:eastAsia="en-GB"/>
              </w:rPr>
              <w:t>To understand further the significance of the Caliphs in relations with other states; for governments today and for later times</w:t>
            </w:r>
          </w:p>
        </w:tc>
        <w:tc>
          <w:tcPr>
            <w:tcW w:w="10802" w:type="dxa"/>
            <w:tcMar>
              <w:top w:w="113" w:type="dxa"/>
              <w:bottom w:w="113" w:type="dxa"/>
            </w:tcMar>
          </w:tcPr>
          <w:p w14:paraId="1DF00559" w14:textId="4573C4B3" w:rsidR="008225F1" w:rsidRDefault="00D26BB7" w:rsidP="00522EB2">
            <w:pPr>
              <w:pStyle w:val="BodyText"/>
            </w:pPr>
            <w:r>
              <w:t xml:space="preserve">Here </w:t>
            </w:r>
            <w:r w:rsidR="001B746B">
              <w:t>is</w:t>
            </w:r>
            <w:r>
              <w:t xml:space="preserve"> a selection of </w:t>
            </w:r>
            <w:r w:rsidR="004A0E8C">
              <w:t>part (b) type questions. Learner</w:t>
            </w:r>
            <w:r>
              <w:t xml:space="preserve">s choose </w:t>
            </w:r>
            <w:r w:rsidR="0064495C">
              <w:t>three</w:t>
            </w:r>
            <w:r>
              <w:t xml:space="preserve"> and works in groups of </w:t>
            </w:r>
            <w:r w:rsidR="000C02EB">
              <w:t>three</w:t>
            </w:r>
            <w:r>
              <w:t xml:space="preserve"> to prepare answers on them, each learner leading on one in group discussion. After talking them through</w:t>
            </w:r>
            <w:r w:rsidR="004A0E8C">
              <w:t>,</w:t>
            </w:r>
            <w:r>
              <w:t xml:space="preserve"> </w:t>
            </w:r>
            <w:r w:rsidR="004A0E8C">
              <w:t>learner</w:t>
            </w:r>
            <w:r>
              <w:t>s draft answers then improve them, using green pen, after taking advice from the others in their group</w:t>
            </w:r>
            <w:r w:rsidR="0064495C">
              <w:t>.</w:t>
            </w:r>
            <w:r>
              <w:t xml:space="preserve"> </w:t>
            </w:r>
            <w:r w:rsidR="0064495C">
              <w:rPr>
                <w:b/>
                <w:bCs/>
              </w:rPr>
              <w:t>(F)</w:t>
            </w:r>
          </w:p>
          <w:p w14:paraId="1C09DC89" w14:textId="77777777" w:rsidR="00D26BB7" w:rsidRDefault="00D26BB7" w:rsidP="00522EB2">
            <w:pPr>
              <w:pStyle w:val="BodyText"/>
            </w:pPr>
          </w:p>
          <w:p w14:paraId="415E25E6" w14:textId="77777777" w:rsidR="00D26BB7" w:rsidRDefault="00D26BB7" w:rsidP="00522EB2">
            <w:pPr>
              <w:pStyle w:val="BodyText"/>
            </w:pPr>
            <w:r>
              <w:t>Part (b) questions to choose from:</w:t>
            </w:r>
          </w:p>
          <w:p w14:paraId="53E0AFE3" w14:textId="77777777" w:rsidR="00477236" w:rsidRDefault="00477236" w:rsidP="00522EB2">
            <w:pPr>
              <w:pStyle w:val="BodyText"/>
            </w:pPr>
          </w:p>
          <w:tbl>
            <w:tblPr>
              <w:tblStyle w:val="TableGrid"/>
              <w:tblW w:w="0" w:type="auto"/>
              <w:jc w:val="center"/>
              <w:tblLayout w:type="fixed"/>
              <w:tblLook w:val="04A0" w:firstRow="1" w:lastRow="0" w:firstColumn="1" w:lastColumn="0" w:noHBand="0" w:noVBand="1"/>
            </w:tblPr>
            <w:tblGrid>
              <w:gridCol w:w="9987"/>
            </w:tblGrid>
            <w:tr w:rsidR="00477236" w14:paraId="3D3C942E" w14:textId="77777777" w:rsidTr="00477236">
              <w:trPr>
                <w:jc w:val="center"/>
              </w:trPr>
              <w:tc>
                <w:tcPr>
                  <w:tcW w:w="9987" w:type="dxa"/>
                  <w:shd w:val="clear" w:color="auto" w:fill="FDE9D9" w:themeFill="accent6" w:themeFillTint="33"/>
                </w:tcPr>
                <w:p w14:paraId="6DC86E4E" w14:textId="77777777" w:rsidR="00477236" w:rsidRDefault="004A1E15" w:rsidP="00477236">
                  <w:pPr>
                    <w:pStyle w:val="BodyText"/>
                    <w:spacing w:before="120" w:after="120"/>
                  </w:pPr>
                  <w:r>
                    <w:t xml:space="preserve">b) </w:t>
                  </w:r>
                  <w:r w:rsidR="00477236" w:rsidRPr="00340A88">
                    <w:t xml:space="preserve">How can Muslims today learn from Abu Bakr and </w:t>
                  </w:r>
                  <w:r w:rsidR="00F76D7B">
                    <w:t>‘</w:t>
                  </w:r>
                  <w:r w:rsidR="00477236" w:rsidRPr="00340A88">
                    <w:t>Umar’s relations with other states?</w:t>
                  </w:r>
                </w:p>
              </w:tc>
            </w:tr>
            <w:tr w:rsidR="00477236" w14:paraId="1AFF99C2" w14:textId="77777777" w:rsidTr="00477236">
              <w:trPr>
                <w:jc w:val="center"/>
              </w:trPr>
              <w:tc>
                <w:tcPr>
                  <w:tcW w:w="9987" w:type="dxa"/>
                  <w:shd w:val="clear" w:color="auto" w:fill="FDE9D9" w:themeFill="accent6" w:themeFillTint="33"/>
                </w:tcPr>
                <w:p w14:paraId="580D8DA3" w14:textId="77777777" w:rsidR="00477236" w:rsidRDefault="004A1E15" w:rsidP="00477236">
                  <w:pPr>
                    <w:pStyle w:val="BodyText"/>
                    <w:spacing w:before="120" w:after="120"/>
                  </w:pPr>
                  <w:r>
                    <w:t xml:space="preserve">b) </w:t>
                  </w:r>
                  <w:r w:rsidR="00477236" w:rsidRPr="00340A88">
                    <w:t>Choose one quality of the rule of the four pious Caliphs and explain how Muslim governments today might learn from this.</w:t>
                  </w:r>
                </w:p>
              </w:tc>
            </w:tr>
            <w:tr w:rsidR="00477236" w14:paraId="3AC44E5D" w14:textId="77777777" w:rsidTr="00477236">
              <w:trPr>
                <w:jc w:val="center"/>
              </w:trPr>
              <w:tc>
                <w:tcPr>
                  <w:tcW w:w="9987" w:type="dxa"/>
                  <w:shd w:val="clear" w:color="auto" w:fill="FDE9D9" w:themeFill="accent6" w:themeFillTint="33"/>
                </w:tcPr>
                <w:p w14:paraId="5ABA5E66" w14:textId="77777777" w:rsidR="00477236" w:rsidRDefault="004A1E15" w:rsidP="00477236">
                  <w:pPr>
                    <w:pStyle w:val="BodyText"/>
                    <w:spacing w:before="120" w:after="120"/>
                  </w:pPr>
                  <w:r>
                    <w:t xml:space="preserve">b) </w:t>
                  </w:r>
                  <w:r w:rsidR="00477236" w:rsidRPr="00340A88">
                    <w:t xml:space="preserve">Muslims today might learn from </w:t>
                  </w:r>
                  <w:r w:rsidR="00F76D7B">
                    <w:t>‘</w:t>
                  </w:r>
                  <w:r w:rsidR="00477236" w:rsidRPr="00340A88">
                    <w:t>Ali’s attempts to reach out to his opponents and make peace. How might they do this?</w:t>
                  </w:r>
                </w:p>
              </w:tc>
            </w:tr>
            <w:tr w:rsidR="00477236" w14:paraId="31B20BB2" w14:textId="77777777" w:rsidTr="00477236">
              <w:trPr>
                <w:jc w:val="center"/>
              </w:trPr>
              <w:tc>
                <w:tcPr>
                  <w:tcW w:w="9987" w:type="dxa"/>
                  <w:shd w:val="clear" w:color="auto" w:fill="FDE9D9" w:themeFill="accent6" w:themeFillTint="33"/>
                </w:tcPr>
                <w:p w14:paraId="17FF216D" w14:textId="77777777" w:rsidR="00477236" w:rsidRDefault="004A1E15" w:rsidP="00477236">
                  <w:pPr>
                    <w:pStyle w:val="BodyText"/>
                    <w:spacing w:before="120" w:after="120"/>
                  </w:pPr>
                  <w:r>
                    <w:t xml:space="preserve">b) </w:t>
                  </w:r>
                  <w:r w:rsidR="00F76D7B">
                    <w:t>‘Umar’s rule teache</w:t>
                  </w:r>
                  <w:r w:rsidR="00477236" w:rsidRPr="00340A88">
                    <w:t>s Muslims that their governments are best when they are pious. Give reasons why a Muslim might support this statement.</w:t>
                  </w:r>
                </w:p>
              </w:tc>
            </w:tr>
            <w:tr w:rsidR="00477236" w14:paraId="7EE55E97" w14:textId="77777777" w:rsidTr="00477236">
              <w:trPr>
                <w:jc w:val="center"/>
              </w:trPr>
              <w:tc>
                <w:tcPr>
                  <w:tcW w:w="9987" w:type="dxa"/>
                  <w:shd w:val="clear" w:color="auto" w:fill="FDE9D9" w:themeFill="accent6" w:themeFillTint="33"/>
                </w:tcPr>
                <w:p w14:paraId="16776EE1" w14:textId="77777777" w:rsidR="00477236" w:rsidRDefault="004A1E15" w:rsidP="00477236">
                  <w:pPr>
                    <w:pStyle w:val="BodyText"/>
                    <w:spacing w:before="120" w:after="120"/>
                  </w:pPr>
                  <w:r>
                    <w:t xml:space="preserve">b) </w:t>
                  </w:r>
                  <w:r w:rsidR="00477236" w:rsidRPr="00340A88">
                    <w:t>Choose one Caliph and explain how their leadership may be taken as an example for Muslims today and in the future.</w:t>
                  </w:r>
                </w:p>
              </w:tc>
            </w:tr>
          </w:tbl>
          <w:p w14:paraId="406AB12E" w14:textId="77777777" w:rsidR="00477236" w:rsidRDefault="00477236" w:rsidP="00522EB2">
            <w:pPr>
              <w:pStyle w:val="BodyText"/>
            </w:pPr>
          </w:p>
          <w:p w14:paraId="581C01F5" w14:textId="77777777" w:rsidR="00D26BB7" w:rsidRPr="004A4E17" w:rsidRDefault="00D26BB7" w:rsidP="0064495C">
            <w:pPr>
              <w:pStyle w:val="BodyText"/>
            </w:pPr>
            <w:r w:rsidRPr="00FC45E4">
              <w:rPr>
                <w:b/>
                <w:bCs/>
              </w:rPr>
              <w:t>Extension activity</w:t>
            </w:r>
            <w:r>
              <w:rPr>
                <w:b/>
                <w:bCs/>
              </w:rPr>
              <w:t>:</w:t>
            </w:r>
            <w:r w:rsidR="0064495C">
              <w:rPr>
                <w:b/>
                <w:bCs/>
              </w:rPr>
              <w:t xml:space="preserve"> </w:t>
            </w:r>
            <w:r>
              <w:t xml:space="preserve">Prepare a guide leaflet for children on the period of four Rightly Guided Caliphs as a means of revising this section of the </w:t>
            </w:r>
            <w:r w:rsidR="00C931E0">
              <w:t>syllabus</w:t>
            </w:r>
            <w:r>
              <w:t>.</w:t>
            </w:r>
          </w:p>
        </w:tc>
      </w:tr>
      <w:tr w:rsidR="007454A3" w:rsidRPr="004A4E17" w14:paraId="72CE8366" w14:textId="77777777" w:rsidTr="003938B8">
        <w:trPr>
          <w:trHeight w:hRule="exact" w:val="440"/>
          <w:tblHeader/>
        </w:trPr>
        <w:tc>
          <w:tcPr>
            <w:tcW w:w="14601" w:type="dxa"/>
            <w:gridSpan w:val="3"/>
            <w:shd w:val="clear" w:color="auto" w:fill="EA5B0C"/>
            <w:tcMar>
              <w:top w:w="113" w:type="dxa"/>
              <w:bottom w:w="113" w:type="dxa"/>
            </w:tcMar>
            <w:vAlign w:val="center"/>
          </w:tcPr>
          <w:p w14:paraId="745EC593" w14:textId="52558009" w:rsidR="007454A3" w:rsidRPr="00FB2E1E" w:rsidRDefault="007454A3" w:rsidP="004B1294">
            <w:pPr>
              <w:rPr>
                <w:rFonts w:ascii="Arial" w:hAnsi="Arial" w:cs="Arial"/>
                <w:b/>
                <w:color w:val="FFFFFF"/>
                <w:sz w:val="20"/>
                <w:szCs w:val="20"/>
              </w:rPr>
            </w:pPr>
            <w:r w:rsidRPr="00FB2E1E">
              <w:rPr>
                <w:rFonts w:ascii="Arial" w:hAnsi="Arial" w:cs="Arial"/>
                <w:b/>
                <w:color w:val="FFFFFF"/>
                <w:sz w:val="20"/>
                <w:szCs w:val="20"/>
              </w:rPr>
              <w:t>Past papers</w:t>
            </w:r>
          </w:p>
        </w:tc>
      </w:tr>
      <w:tr w:rsidR="007454A3" w:rsidRPr="004A4E17" w14:paraId="7B82BE96" w14:textId="77777777" w:rsidTr="003938B8">
        <w:tblPrEx>
          <w:tblCellMar>
            <w:top w:w="0" w:type="dxa"/>
            <w:bottom w:w="0" w:type="dxa"/>
          </w:tblCellMar>
        </w:tblPrEx>
        <w:tc>
          <w:tcPr>
            <w:tcW w:w="14601" w:type="dxa"/>
            <w:gridSpan w:val="3"/>
            <w:tcMar>
              <w:top w:w="113" w:type="dxa"/>
              <w:bottom w:w="113" w:type="dxa"/>
            </w:tcMar>
          </w:tcPr>
          <w:p w14:paraId="7793C894" w14:textId="4D7015B5" w:rsidR="007454A3" w:rsidRPr="004E2FD6" w:rsidRDefault="004B1294" w:rsidP="004B1294">
            <w:pPr>
              <w:pStyle w:val="BodyText"/>
              <w:rPr>
                <w:i/>
              </w:rPr>
            </w:pPr>
            <w:r>
              <w:rPr>
                <w:lang w:eastAsia="en-GB"/>
              </w:rPr>
              <w:t>Past</w:t>
            </w:r>
            <w:r w:rsidR="007454A3">
              <w:rPr>
                <w:lang w:eastAsia="en-GB"/>
              </w:rPr>
              <w:t xml:space="preserve"> </w:t>
            </w:r>
            <w:r>
              <w:rPr>
                <w:lang w:eastAsia="en-GB"/>
              </w:rPr>
              <w:t>papers</w:t>
            </w:r>
            <w:r w:rsidR="007454A3">
              <w:rPr>
                <w:lang w:eastAsia="en-GB"/>
              </w:rPr>
              <w:t xml:space="preserve"> are available to download at </w:t>
            </w:r>
            <w:hyperlink r:id="rId46" w:history="1">
              <w:r w:rsidR="007454A3" w:rsidRPr="009D168B">
                <w:rPr>
                  <w:rStyle w:val="WebLink"/>
                </w:rPr>
                <w:t>www.cambridgeinternational.org/support</w:t>
              </w:r>
            </w:hyperlink>
            <w:r w:rsidR="007454A3" w:rsidRPr="009D168B">
              <w:rPr>
                <w:rStyle w:val="WebLink"/>
                <w:rFonts w:cs="Arial"/>
                <w:b/>
                <w:color w:val="auto"/>
                <w:spacing w:val="-1"/>
                <w:u w:val="none"/>
              </w:rPr>
              <w:t xml:space="preserve"> (F)</w:t>
            </w:r>
          </w:p>
        </w:tc>
      </w:tr>
    </w:tbl>
    <w:p w14:paraId="61D68530" w14:textId="77777777" w:rsidR="007454A3" w:rsidRDefault="007454A3" w:rsidP="007454A3">
      <w:pPr>
        <w:rPr>
          <w:rFonts w:ascii="Arial" w:hAnsi="Arial"/>
          <w:bCs/>
          <w:sz w:val="20"/>
          <w:szCs w:val="20"/>
        </w:rPr>
      </w:pPr>
    </w:p>
    <w:p w14:paraId="7DC076A6" w14:textId="77777777" w:rsidR="007454A3" w:rsidRDefault="007454A3" w:rsidP="007454A3">
      <w:pPr>
        <w:rPr>
          <w:rFonts w:ascii="Arial" w:hAnsi="Arial"/>
          <w:bCs/>
          <w:sz w:val="20"/>
          <w:szCs w:val="20"/>
        </w:rPr>
      </w:pPr>
    </w:p>
    <w:p w14:paraId="5B94B3F1"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72C80548" w14:textId="77777777" w:rsidR="007454A3" w:rsidRPr="00393536" w:rsidRDefault="00DA0D10" w:rsidP="007454A3">
      <w:pPr>
        <w:pStyle w:val="Heading1"/>
      </w:pPr>
      <w:bookmarkStart w:id="13" w:name="Section4"/>
      <w:bookmarkStart w:id="14" w:name="_Toc30413846"/>
      <w:r>
        <w:lastRenderedPageBreak/>
        <w:t>4</w:t>
      </w:r>
      <w:bookmarkEnd w:id="13"/>
      <w:r w:rsidR="004A1E15">
        <w:t>.</w:t>
      </w:r>
      <w:r w:rsidR="004A1E15">
        <w:tab/>
      </w:r>
      <w:r w:rsidR="006F4CC2" w:rsidRPr="006F4CC2">
        <w:t>The Articles of Faith and the Pillars of Islam</w:t>
      </w:r>
      <w:bookmarkEnd w:id="14"/>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2126"/>
        <w:gridCol w:w="10632"/>
      </w:tblGrid>
      <w:tr w:rsidR="007454A3" w:rsidRPr="004A4E17" w14:paraId="69D25403" w14:textId="77777777" w:rsidTr="002012EC">
        <w:trPr>
          <w:trHeight w:hRule="exact" w:val="440"/>
          <w:tblHeader/>
        </w:trPr>
        <w:tc>
          <w:tcPr>
            <w:tcW w:w="1843" w:type="dxa"/>
            <w:shd w:val="clear" w:color="auto" w:fill="EA5B0C"/>
            <w:tcMar>
              <w:top w:w="113" w:type="dxa"/>
              <w:bottom w:w="113" w:type="dxa"/>
            </w:tcMar>
            <w:vAlign w:val="center"/>
          </w:tcPr>
          <w:p w14:paraId="7E7F8819" w14:textId="77777777" w:rsidR="007454A3" w:rsidRPr="004A4E17" w:rsidRDefault="007454A3" w:rsidP="00522EB2">
            <w:pPr>
              <w:pStyle w:val="TableHead"/>
            </w:pPr>
            <w:r w:rsidRPr="004A4E17">
              <w:t>Syllabus ref</w:t>
            </w:r>
            <w:r>
              <w:t>.</w:t>
            </w:r>
          </w:p>
        </w:tc>
        <w:tc>
          <w:tcPr>
            <w:tcW w:w="2126" w:type="dxa"/>
            <w:shd w:val="clear" w:color="auto" w:fill="EA5B0C"/>
            <w:tcMar>
              <w:top w:w="113" w:type="dxa"/>
              <w:bottom w:w="113" w:type="dxa"/>
            </w:tcMar>
            <w:vAlign w:val="center"/>
          </w:tcPr>
          <w:p w14:paraId="7D952B7A" w14:textId="77777777" w:rsidR="007454A3" w:rsidRPr="004A4E17" w:rsidRDefault="007454A3" w:rsidP="00522EB2">
            <w:pPr>
              <w:pStyle w:val="TableHead"/>
            </w:pPr>
            <w:r w:rsidRPr="004A4E17">
              <w:t>Learning objectives</w:t>
            </w:r>
          </w:p>
        </w:tc>
        <w:tc>
          <w:tcPr>
            <w:tcW w:w="10632" w:type="dxa"/>
            <w:shd w:val="clear" w:color="auto" w:fill="EA5B0C"/>
            <w:tcMar>
              <w:top w:w="113" w:type="dxa"/>
              <w:bottom w:w="113" w:type="dxa"/>
            </w:tcMar>
            <w:vAlign w:val="center"/>
          </w:tcPr>
          <w:p w14:paraId="5EB1E606" w14:textId="77777777" w:rsidR="007454A3" w:rsidRPr="00DF2AEF" w:rsidRDefault="007454A3" w:rsidP="00522EB2">
            <w:pPr>
              <w:pStyle w:val="TableHead"/>
            </w:pPr>
            <w:r w:rsidRPr="00DF2AEF">
              <w:t>Suggested teaching activities</w:t>
            </w:r>
            <w:r>
              <w:t xml:space="preserve"> </w:t>
            </w:r>
          </w:p>
        </w:tc>
      </w:tr>
      <w:tr w:rsidR="007454A3" w:rsidRPr="004A4E17" w14:paraId="407DAB3B" w14:textId="77777777" w:rsidTr="002012EC">
        <w:tblPrEx>
          <w:tblCellMar>
            <w:top w:w="0" w:type="dxa"/>
            <w:bottom w:w="0" w:type="dxa"/>
          </w:tblCellMar>
        </w:tblPrEx>
        <w:tc>
          <w:tcPr>
            <w:tcW w:w="1843" w:type="dxa"/>
            <w:tcMar>
              <w:top w:w="113" w:type="dxa"/>
              <w:bottom w:w="113" w:type="dxa"/>
            </w:tcMar>
          </w:tcPr>
          <w:p w14:paraId="44EDDD24" w14:textId="77777777" w:rsidR="00AF364C" w:rsidRDefault="00AF364C" w:rsidP="00AF364C">
            <w:pPr>
              <w:pStyle w:val="BodyText"/>
            </w:pPr>
            <w:r>
              <w:t>The Six Articles of Faith</w:t>
            </w:r>
          </w:p>
          <w:p w14:paraId="7449970D" w14:textId="77777777" w:rsidR="00AF364C" w:rsidRDefault="00AF364C" w:rsidP="00AF364C">
            <w:pPr>
              <w:pStyle w:val="BodyText"/>
            </w:pPr>
          </w:p>
          <w:p w14:paraId="4634B9EB" w14:textId="77777777" w:rsidR="00AF364C" w:rsidRDefault="00AF364C" w:rsidP="00AF364C">
            <w:pPr>
              <w:pStyle w:val="BodyText"/>
            </w:pPr>
            <w:r>
              <w:t xml:space="preserve">God, including what Muslims believe about </w:t>
            </w:r>
            <w:r w:rsidR="00355877">
              <w:t>H</w:t>
            </w:r>
            <w:r>
              <w:t>im</w:t>
            </w:r>
          </w:p>
          <w:p w14:paraId="6FCD514C" w14:textId="77777777" w:rsidR="00AF364C" w:rsidRDefault="00AF364C" w:rsidP="00AF364C">
            <w:pPr>
              <w:pStyle w:val="BodyText"/>
            </w:pPr>
          </w:p>
          <w:p w14:paraId="32B4C426" w14:textId="77777777" w:rsidR="007454A3" w:rsidRPr="004A4E17" w:rsidRDefault="00AF364C" w:rsidP="0028111C">
            <w:pPr>
              <w:pStyle w:val="BodyText"/>
              <w:rPr>
                <w:lang w:eastAsia="en-GB"/>
              </w:rPr>
            </w:pPr>
            <w:r>
              <w:t>Angels, their nature and duties</w:t>
            </w:r>
          </w:p>
        </w:tc>
        <w:tc>
          <w:tcPr>
            <w:tcW w:w="2126" w:type="dxa"/>
            <w:tcMar>
              <w:top w:w="113" w:type="dxa"/>
              <w:bottom w:w="113" w:type="dxa"/>
            </w:tcMar>
          </w:tcPr>
          <w:p w14:paraId="5BD5C33D" w14:textId="77777777" w:rsidR="007454A3" w:rsidRDefault="0003173D" w:rsidP="00522EB2">
            <w:pPr>
              <w:pStyle w:val="BodyText"/>
              <w:rPr>
                <w:lang w:eastAsia="en-GB"/>
              </w:rPr>
            </w:pPr>
            <w:r>
              <w:rPr>
                <w:lang w:eastAsia="en-GB"/>
              </w:rPr>
              <w:t>To know and understand belief in God and angels in detail</w:t>
            </w:r>
          </w:p>
          <w:p w14:paraId="32AFE868" w14:textId="77777777" w:rsidR="0003173D" w:rsidRDefault="0003173D" w:rsidP="00522EB2">
            <w:pPr>
              <w:pStyle w:val="BodyText"/>
              <w:rPr>
                <w:lang w:eastAsia="en-GB"/>
              </w:rPr>
            </w:pPr>
          </w:p>
          <w:p w14:paraId="2173B12E" w14:textId="77777777" w:rsidR="0003173D" w:rsidRPr="004A4E17" w:rsidRDefault="00D15D8D" w:rsidP="0028111C">
            <w:pPr>
              <w:pStyle w:val="BodyText"/>
              <w:rPr>
                <w:lang w:eastAsia="en-GB"/>
              </w:rPr>
            </w:pPr>
            <w:r>
              <w:rPr>
                <w:lang w:eastAsia="en-GB"/>
              </w:rPr>
              <w:t>To practise</w:t>
            </w:r>
            <w:r w:rsidR="0003173D">
              <w:rPr>
                <w:lang w:eastAsia="en-GB"/>
              </w:rPr>
              <w:t xml:space="preserve"> an examination question in draft and improve it</w:t>
            </w:r>
          </w:p>
        </w:tc>
        <w:tc>
          <w:tcPr>
            <w:tcW w:w="10632" w:type="dxa"/>
            <w:tcMar>
              <w:top w:w="113" w:type="dxa"/>
              <w:bottom w:w="113" w:type="dxa"/>
            </w:tcMar>
          </w:tcPr>
          <w:p w14:paraId="6E60EB8E" w14:textId="77777777" w:rsidR="001B6EB7" w:rsidRDefault="001B6EB7" w:rsidP="001466C3">
            <w:pPr>
              <w:pStyle w:val="BodyText"/>
            </w:pPr>
            <w:r>
              <w:t>List the six main beliefs in Islam with a sentence to briefly explain each by way of overview to begin this topic.</w:t>
            </w:r>
          </w:p>
          <w:p w14:paraId="1739891F" w14:textId="77777777" w:rsidR="001B6EB7" w:rsidRDefault="001B6EB7" w:rsidP="001466C3">
            <w:pPr>
              <w:pStyle w:val="BodyText"/>
            </w:pPr>
          </w:p>
          <w:p w14:paraId="154E1858" w14:textId="77777777" w:rsidR="0003173D" w:rsidRDefault="0003173D" w:rsidP="001466C3">
            <w:pPr>
              <w:pStyle w:val="BodyText"/>
            </w:pPr>
            <w:r>
              <w:t>Make a mind map about beliefs in God, with the main beliefs along the main branches and the details, quotations and explanation along the smaller branches on the outside of the diagram. For the main branches the labels could include:</w:t>
            </w:r>
          </w:p>
          <w:p w14:paraId="7008B6A4" w14:textId="77777777" w:rsidR="0064495C" w:rsidRDefault="0064495C" w:rsidP="001466C3">
            <w:pPr>
              <w:pStyle w:val="BodyText"/>
            </w:pPr>
          </w:p>
          <w:p w14:paraId="1953A725" w14:textId="77777777" w:rsidR="0003173D" w:rsidRDefault="00F76D7B" w:rsidP="004F2395">
            <w:pPr>
              <w:pStyle w:val="BodyText"/>
              <w:numPr>
                <w:ilvl w:val="0"/>
                <w:numId w:val="14"/>
              </w:numPr>
            </w:pPr>
            <w:r>
              <w:t xml:space="preserve">Oneness / </w:t>
            </w:r>
            <w:proofErr w:type="spellStart"/>
            <w:r>
              <w:t>tawhid</w:t>
            </w:r>
            <w:proofErr w:type="spellEnd"/>
          </w:p>
          <w:p w14:paraId="393FE9C5" w14:textId="77777777" w:rsidR="0003173D" w:rsidRDefault="0003173D" w:rsidP="004F2395">
            <w:pPr>
              <w:pStyle w:val="BodyText"/>
              <w:numPr>
                <w:ilvl w:val="0"/>
                <w:numId w:val="14"/>
              </w:numPr>
            </w:pPr>
            <w:r>
              <w:t>Master of the Universe</w:t>
            </w:r>
          </w:p>
          <w:p w14:paraId="63F7EE4D" w14:textId="77777777" w:rsidR="0003173D" w:rsidRDefault="0003173D" w:rsidP="004F2395">
            <w:pPr>
              <w:pStyle w:val="BodyText"/>
              <w:numPr>
                <w:ilvl w:val="0"/>
                <w:numId w:val="14"/>
              </w:numPr>
            </w:pPr>
            <w:r>
              <w:t>Alone without any partner</w:t>
            </w:r>
          </w:p>
          <w:p w14:paraId="397DE19B" w14:textId="77777777" w:rsidR="0003173D" w:rsidRDefault="0003173D" w:rsidP="004F2395">
            <w:pPr>
              <w:pStyle w:val="BodyText"/>
              <w:numPr>
                <w:ilvl w:val="0"/>
                <w:numId w:val="14"/>
              </w:numPr>
            </w:pPr>
            <w:r>
              <w:t>Has 99 characteristics/ names</w:t>
            </w:r>
          </w:p>
          <w:p w14:paraId="2D44C4C9" w14:textId="77777777" w:rsidR="0003173D" w:rsidRDefault="0003173D" w:rsidP="001466C3">
            <w:pPr>
              <w:pStyle w:val="BodyText"/>
            </w:pPr>
          </w:p>
          <w:p w14:paraId="423E25D1" w14:textId="77777777" w:rsidR="001B6EB7" w:rsidRDefault="002C1A05" w:rsidP="001466C3">
            <w:pPr>
              <w:pStyle w:val="BodyText"/>
            </w:pPr>
            <w:r>
              <w:t>Angels bring messa</w:t>
            </w:r>
            <w:r w:rsidR="00125D02">
              <w:t>ges to prophets; report at Judge</w:t>
            </w:r>
            <w:r>
              <w:t xml:space="preserve">ment; are known as guardians and protectors; </w:t>
            </w:r>
            <w:r w:rsidR="0003173D">
              <w:t>they obey God without question. Unpack this list of functions and add to it giving names of angels and narrate their roles in specific events, including the story of prophet Adam; announcing the Day of Judgement and so on. Discuss in group discussion.</w:t>
            </w:r>
          </w:p>
          <w:p w14:paraId="653D91C0" w14:textId="77777777" w:rsidR="001B6EB7" w:rsidRDefault="001B6EB7" w:rsidP="001466C3">
            <w:pPr>
              <w:pStyle w:val="BodyText"/>
            </w:pPr>
          </w:p>
          <w:p w14:paraId="060D4FE4" w14:textId="77777777" w:rsidR="001B6EB7" w:rsidRDefault="0003173D" w:rsidP="001466C3">
            <w:pPr>
              <w:pStyle w:val="BodyText"/>
            </w:pPr>
            <w:r>
              <w:t xml:space="preserve">Here are two </w:t>
            </w:r>
            <w:r w:rsidR="004A1E15">
              <w:t>examination</w:t>
            </w:r>
            <w:r>
              <w:t xml:space="preserve"> questions:</w:t>
            </w:r>
          </w:p>
          <w:p w14:paraId="47BE88D6" w14:textId="77777777" w:rsidR="00F914C4" w:rsidRDefault="00F914C4" w:rsidP="001466C3">
            <w:pPr>
              <w:pStyle w:val="BodyText"/>
            </w:pPr>
          </w:p>
          <w:tbl>
            <w:tblPr>
              <w:tblStyle w:val="TableGrid"/>
              <w:tblW w:w="0" w:type="auto"/>
              <w:jc w:val="center"/>
              <w:shd w:val="clear" w:color="auto" w:fill="FDE9D9" w:themeFill="accent6" w:themeFillTint="33"/>
              <w:tblLayout w:type="fixed"/>
              <w:tblLook w:val="04A0" w:firstRow="1" w:lastRow="0" w:firstColumn="1" w:lastColumn="0" w:noHBand="0" w:noVBand="1"/>
            </w:tblPr>
            <w:tblGrid>
              <w:gridCol w:w="9278"/>
            </w:tblGrid>
            <w:tr w:rsidR="00F914C4" w14:paraId="15059B37" w14:textId="77777777" w:rsidTr="00F914C4">
              <w:trPr>
                <w:jc w:val="center"/>
              </w:trPr>
              <w:tc>
                <w:tcPr>
                  <w:tcW w:w="9278" w:type="dxa"/>
                  <w:shd w:val="clear" w:color="auto" w:fill="FDE9D9" w:themeFill="accent6" w:themeFillTint="33"/>
                </w:tcPr>
                <w:p w14:paraId="73945D9E" w14:textId="77777777" w:rsidR="00F914C4" w:rsidRDefault="00F914C4" w:rsidP="00F914C4">
                  <w:pPr>
                    <w:pStyle w:val="BodyText"/>
                    <w:numPr>
                      <w:ilvl w:val="0"/>
                      <w:numId w:val="21"/>
                    </w:numPr>
                    <w:spacing w:before="120" w:after="120"/>
                  </w:pPr>
                  <w:r>
                    <w:t xml:space="preserve">According to Muslim belief what part do angels play in the everyday lives of human beings? </w:t>
                  </w:r>
                </w:p>
                <w:p w14:paraId="1DD87B79" w14:textId="77777777" w:rsidR="00F914C4" w:rsidRDefault="00F914C4" w:rsidP="00F914C4">
                  <w:pPr>
                    <w:pStyle w:val="BodyText"/>
                    <w:numPr>
                      <w:ilvl w:val="0"/>
                      <w:numId w:val="21"/>
                    </w:numPr>
                    <w:spacing w:before="120" w:after="120"/>
                  </w:pPr>
                  <w:r>
                    <w:t>Why is the belief in angels important for Muslims?</w:t>
                  </w:r>
                </w:p>
              </w:tc>
            </w:tr>
          </w:tbl>
          <w:p w14:paraId="132040AF" w14:textId="77777777" w:rsidR="00F914C4" w:rsidRDefault="00F914C4" w:rsidP="001466C3">
            <w:pPr>
              <w:pStyle w:val="BodyText"/>
            </w:pPr>
          </w:p>
          <w:p w14:paraId="575E39C9" w14:textId="77777777" w:rsidR="001466C3" w:rsidRDefault="0003173D" w:rsidP="001466C3">
            <w:pPr>
              <w:pStyle w:val="BodyText"/>
            </w:pPr>
            <w:r>
              <w:t>Learners draft answers to this question and compare their answers in pairs to help them improve, adding or correcting three points in green pen</w:t>
            </w:r>
            <w:r w:rsidR="00F914C4">
              <w:t>.</w:t>
            </w:r>
            <w:r>
              <w:t xml:space="preserve"> </w:t>
            </w:r>
            <w:r w:rsidR="00F914C4">
              <w:rPr>
                <w:b/>
                <w:bCs/>
              </w:rPr>
              <w:t>(F)</w:t>
            </w:r>
          </w:p>
          <w:p w14:paraId="54DBC768" w14:textId="77777777" w:rsidR="009A4DB1" w:rsidRDefault="009A4DB1" w:rsidP="001466C3">
            <w:pPr>
              <w:pStyle w:val="BodyText"/>
            </w:pPr>
          </w:p>
          <w:p w14:paraId="0E7DD67F" w14:textId="77777777" w:rsidR="001466C3" w:rsidRDefault="009A4DB1" w:rsidP="001466C3">
            <w:pPr>
              <w:pStyle w:val="BodyText"/>
            </w:pPr>
            <w:r>
              <w:t>Links which may help research the articles of faith:</w:t>
            </w:r>
          </w:p>
          <w:p w14:paraId="0C9A8754" w14:textId="77777777" w:rsidR="009A4DB1" w:rsidRPr="004F2395" w:rsidRDefault="00512B0C" w:rsidP="001466C3">
            <w:pPr>
              <w:pStyle w:val="BodyText"/>
              <w:rPr>
                <w:rStyle w:val="WebLink"/>
              </w:rPr>
            </w:pPr>
            <w:hyperlink r:id="rId47" w:history="1">
              <w:r w:rsidR="009A4DB1" w:rsidRPr="004F2395">
                <w:rPr>
                  <w:rStyle w:val="WebLink"/>
                </w:rPr>
                <w:t>https://sunnahonline.com/library/beliefs-and-methodology/80-some-basic-islamic-beliefs</w:t>
              </w:r>
            </w:hyperlink>
          </w:p>
          <w:p w14:paraId="1F46560B" w14:textId="77777777" w:rsidR="009A4DB1" w:rsidRDefault="00512B0C" w:rsidP="001466C3">
            <w:pPr>
              <w:pStyle w:val="BodyText"/>
            </w:pPr>
            <w:hyperlink r:id="rId48" w:history="1">
              <w:r w:rsidR="0028111C" w:rsidRPr="004F2395">
                <w:rPr>
                  <w:rStyle w:val="WebLink"/>
                </w:rPr>
                <w:t>www.</w:t>
              </w:r>
              <w:r w:rsidR="009A4DB1" w:rsidRPr="004F2395">
                <w:rPr>
                  <w:rStyle w:val="WebLink"/>
                </w:rPr>
                <w:t>islamicity.org/topics/muslim-beliefs/</w:t>
              </w:r>
            </w:hyperlink>
            <w:r w:rsidR="009A4DB1">
              <w:t xml:space="preserve"> including podcasts</w:t>
            </w:r>
          </w:p>
          <w:p w14:paraId="685FA422" w14:textId="77777777" w:rsidR="009A4DB1" w:rsidRPr="004F2395" w:rsidRDefault="00512B0C" w:rsidP="001466C3">
            <w:pPr>
              <w:pStyle w:val="BodyText"/>
              <w:rPr>
                <w:rStyle w:val="WebLink"/>
              </w:rPr>
            </w:pPr>
            <w:hyperlink r:id="rId49" w:history="1">
              <w:r w:rsidR="0028111C" w:rsidRPr="004F2395">
                <w:rPr>
                  <w:rStyle w:val="WebLink"/>
                </w:rPr>
                <w:t>www.</w:t>
              </w:r>
              <w:r w:rsidR="009A4DB1" w:rsidRPr="004F2395">
                <w:rPr>
                  <w:rStyle w:val="WebLink"/>
                </w:rPr>
                <w:t>al-islam.org/invitation-islam-sayyid-moustafa-al-qazwini/part-1-islamic-beliefs-pillars-islam</w:t>
              </w:r>
            </w:hyperlink>
          </w:p>
          <w:p w14:paraId="382898C6" w14:textId="77777777" w:rsidR="007454A3" w:rsidRDefault="007454A3" w:rsidP="00B57ECE">
            <w:pPr>
              <w:pStyle w:val="BodyText"/>
            </w:pPr>
          </w:p>
          <w:p w14:paraId="0879B767" w14:textId="77777777" w:rsidR="0003173D" w:rsidRPr="004A4E17" w:rsidRDefault="0003173D" w:rsidP="00FF55CB">
            <w:pPr>
              <w:pStyle w:val="BodyText"/>
            </w:pPr>
            <w:r w:rsidRPr="0003173D">
              <w:rPr>
                <w:b/>
                <w:bCs/>
              </w:rPr>
              <w:t>Extension activity:</w:t>
            </w:r>
            <w:r w:rsidR="00FF55CB">
              <w:rPr>
                <w:b/>
                <w:bCs/>
              </w:rPr>
              <w:t xml:space="preserve"> </w:t>
            </w:r>
            <w:r>
              <w:t xml:space="preserve">Choose </w:t>
            </w:r>
            <w:r w:rsidR="00FF55CB">
              <w:t>three</w:t>
            </w:r>
            <w:r>
              <w:t xml:space="preserve"> of the 99 names of God and find a quotation including the name for each. Explain what each teaches Muslims about beliefs in God</w:t>
            </w:r>
            <w:r w:rsidR="00F914C4">
              <w:t>.</w:t>
            </w:r>
            <w:r>
              <w:t xml:space="preserve"> </w:t>
            </w:r>
            <w:r w:rsidR="00F914C4">
              <w:rPr>
                <w:b/>
                <w:bCs/>
              </w:rPr>
              <w:t>(I)</w:t>
            </w:r>
          </w:p>
        </w:tc>
      </w:tr>
      <w:tr w:rsidR="008225F1" w:rsidRPr="004A4E17" w14:paraId="541BA612" w14:textId="77777777" w:rsidTr="002012EC">
        <w:tblPrEx>
          <w:tblCellMar>
            <w:top w:w="0" w:type="dxa"/>
            <w:bottom w:w="0" w:type="dxa"/>
          </w:tblCellMar>
        </w:tblPrEx>
        <w:tc>
          <w:tcPr>
            <w:tcW w:w="1843" w:type="dxa"/>
            <w:tcMar>
              <w:top w:w="113" w:type="dxa"/>
              <w:bottom w:w="113" w:type="dxa"/>
            </w:tcMar>
          </w:tcPr>
          <w:p w14:paraId="301ED4D8" w14:textId="77777777" w:rsidR="00AF364C" w:rsidRDefault="00AF364C" w:rsidP="00AF364C">
            <w:pPr>
              <w:pStyle w:val="BodyText"/>
            </w:pPr>
            <w:r>
              <w:lastRenderedPageBreak/>
              <w:t>Books, their contents and purpose</w:t>
            </w:r>
          </w:p>
          <w:p w14:paraId="29D83737" w14:textId="77777777" w:rsidR="00AF364C" w:rsidRDefault="00AF364C" w:rsidP="00AF364C">
            <w:pPr>
              <w:pStyle w:val="BodyText"/>
            </w:pPr>
          </w:p>
          <w:p w14:paraId="66CAFD2A" w14:textId="77777777" w:rsidR="00AF364C" w:rsidRDefault="00AF364C" w:rsidP="00AF364C">
            <w:pPr>
              <w:pStyle w:val="BodyText"/>
            </w:pPr>
            <w:r>
              <w:t>Prophets, their character and function</w:t>
            </w:r>
          </w:p>
          <w:p w14:paraId="145F1957" w14:textId="77777777" w:rsidR="008225F1" w:rsidRPr="004A4E17" w:rsidRDefault="008225F1" w:rsidP="00522EB2">
            <w:pPr>
              <w:pStyle w:val="BodyText"/>
              <w:rPr>
                <w:lang w:eastAsia="en-GB"/>
              </w:rPr>
            </w:pPr>
          </w:p>
        </w:tc>
        <w:tc>
          <w:tcPr>
            <w:tcW w:w="2126" w:type="dxa"/>
            <w:tcMar>
              <w:top w:w="113" w:type="dxa"/>
              <w:bottom w:w="113" w:type="dxa"/>
            </w:tcMar>
          </w:tcPr>
          <w:p w14:paraId="1F5BD35B" w14:textId="77777777" w:rsidR="008225F1" w:rsidRDefault="00355877" w:rsidP="00522EB2">
            <w:pPr>
              <w:pStyle w:val="BodyText"/>
              <w:rPr>
                <w:lang w:eastAsia="en-GB"/>
              </w:rPr>
            </w:pPr>
            <w:r>
              <w:rPr>
                <w:lang w:eastAsia="en-GB"/>
              </w:rPr>
              <w:t>To know and understand the importance of beliefs in Books and Prophets in Islam</w:t>
            </w:r>
          </w:p>
          <w:p w14:paraId="20C81F1B" w14:textId="77777777" w:rsidR="00355877" w:rsidRDefault="00355877" w:rsidP="00522EB2">
            <w:pPr>
              <w:pStyle w:val="BodyText"/>
              <w:rPr>
                <w:lang w:eastAsia="en-GB"/>
              </w:rPr>
            </w:pPr>
          </w:p>
          <w:p w14:paraId="385E0881" w14:textId="77777777" w:rsidR="00355877" w:rsidRDefault="00355877" w:rsidP="00522EB2">
            <w:pPr>
              <w:pStyle w:val="BodyText"/>
              <w:rPr>
                <w:lang w:eastAsia="en-GB"/>
              </w:rPr>
            </w:pPr>
            <w:r>
              <w:rPr>
                <w:lang w:eastAsia="en-GB"/>
              </w:rPr>
              <w:t>To understand further the role of prophets by practising part (b) questions</w:t>
            </w:r>
          </w:p>
          <w:p w14:paraId="0A791176" w14:textId="77777777" w:rsidR="00355877" w:rsidRPr="004A4E17" w:rsidRDefault="00355877" w:rsidP="00522EB2">
            <w:pPr>
              <w:pStyle w:val="BodyText"/>
              <w:rPr>
                <w:lang w:eastAsia="en-GB"/>
              </w:rPr>
            </w:pPr>
          </w:p>
        </w:tc>
        <w:tc>
          <w:tcPr>
            <w:tcW w:w="10632" w:type="dxa"/>
            <w:tcMar>
              <w:top w:w="113" w:type="dxa"/>
              <w:bottom w:w="113" w:type="dxa"/>
            </w:tcMar>
          </w:tcPr>
          <w:p w14:paraId="619F921D" w14:textId="77777777" w:rsidR="00355877" w:rsidRDefault="00355877" w:rsidP="00FC4DBA">
            <w:pPr>
              <w:pStyle w:val="BodyText"/>
            </w:pPr>
            <w:r>
              <w:t>Make a table about books in Islam.</w:t>
            </w:r>
          </w:p>
          <w:p w14:paraId="63C55EEC" w14:textId="77777777" w:rsidR="0064495C" w:rsidRDefault="0064495C" w:rsidP="00FC4DBA">
            <w:pPr>
              <w:pStyle w:val="BodyText"/>
            </w:pPr>
          </w:p>
          <w:tbl>
            <w:tblPr>
              <w:tblStyle w:val="TableGrid"/>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4A0" w:firstRow="1" w:lastRow="0" w:firstColumn="1" w:lastColumn="0" w:noHBand="0" w:noVBand="1"/>
            </w:tblPr>
            <w:tblGrid>
              <w:gridCol w:w="2425"/>
              <w:gridCol w:w="2426"/>
              <w:gridCol w:w="2426"/>
              <w:gridCol w:w="2426"/>
            </w:tblGrid>
            <w:tr w:rsidR="0064495C" w:rsidRPr="0064495C" w14:paraId="368715C8" w14:textId="77777777" w:rsidTr="000B3E86">
              <w:trPr>
                <w:jc w:val="center"/>
              </w:trPr>
              <w:tc>
                <w:tcPr>
                  <w:tcW w:w="2425" w:type="dxa"/>
                  <w:shd w:val="clear" w:color="auto" w:fill="EA5B0C"/>
                  <w:vAlign w:val="center"/>
                </w:tcPr>
                <w:p w14:paraId="25D75FD3" w14:textId="77777777" w:rsidR="0064495C" w:rsidRPr="0064495C" w:rsidRDefault="0064495C" w:rsidP="0064495C">
                  <w:pPr>
                    <w:pStyle w:val="BodyText"/>
                    <w:spacing w:before="120" w:after="120"/>
                    <w:jc w:val="center"/>
                    <w:rPr>
                      <w:b/>
                      <w:color w:val="FFFFFF" w:themeColor="background1"/>
                    </w:rPr>
                  </w:pPr>
                  <w:r w:rsidRPr="0064495C">
                    <w:rPr>
                      <w:b/>
                      <w:color w:val="FFFFFF" w:themeColor="background1"/>
                    </w:rPr>
                    <w:t>Name of Book</w:t>
                  </w:r>
                </w:p>
              </w:tc>
              <w:tc>
                <w:tcPr>
                  <w:tcW w:w="2426" w:type="dxa"/>
                  <w:shd w:val="clear" w:color="auto" w:fill="EA5B0C"/>
                  <w:vAlign w:val="center"/>
                </w:tcPr>
                <w:p w14:paraId="5283DE32" w14:textId="77777777" w:rsidR="0064495C" w:rsidRPr="0064495C" w:rsidRDefault="0064495C" w:rsidP="0064495C">
                  <w:pPr>
                    <w:pStyle w:val="BodyText"/>
                    <w:spacing w:before="120" w:after="120"/>
                    <w:jc w:val="center"/>
                    <w:rPr>
                      <w:b/>
                      <w:color w:val="FFFFFF" w:themeColor="background1"/>
                    </w:rPr>
                  </w:pPr>
                  <w:r w:rsidRPr="0064495C">
                    <w:rPr>
                      <w:b/>
                      <w:color w:val="FFFFFF" w:themeColor="background1"/>
                    </w:rPr>
                    <w:t>Name of prophet revealed to</w:t>
                  </w:r>
                </w:p>
              </w:tc>
              <w:tc>
                <w:tcPr>
                  <w:tcW w:w="2426" w:type="dxa"/>
                  <w:shd w:val="clear" w:color="auto" w:fill="EA5B0C"/>
                  <w:vAlign w:val="center"/>
                </w:tcPr>
                <w:p w14:paraId="27EFF503" w14:textId="77777777" w:rsidR="0064495C" w:rsidRPr="0064495C" w:rsidRDefault="0064495C" w:rsidP="0064495C">
                  <w:pPr>
                    <w:pStyle w:val="BodyText"/>
                    <w:spacing w:before="120" w:after="120"/>
                    <w:jc w:val="center"/>
                    <w:rPr>
                      <w:b/>
                      <w:color w:val="FFFFFF" w:themeColor="background1"/>
                    </w:rPr>
                  </w:pPr>
                  <w:r w:rsidRPr="0064495C">
                    <w:rPr>
                      <w:b/>
                      <w:color w:val="FFFFFF" w:themeColor="background1"/>
                    </w:rPr>
                    <w:t>Summary how it was revealed/details</w:t>
                  </w:r>
                </w:p>
              </w:tc>
              <w:tc>
                <w:tcPr>
                  <w:tcW w:w="2426" w:type="dxa"/>
                  <w:shd w:val="clear" w:color="auto" w:fill="EA5B0C"/>
                  <w:vAlign w:val="center"/>
                </w:tcPr>
                <w:p w14:paraId="3B974D8E" w14:textId="77777777" w:rsidR="0064495C" w:rsidRPr="0064495C" w:rsidRDefault="0064495C" w:rsidP="0064495C">
                  <w:pPr>
                    <w:pStyle w:val="BodyText"/>
                    <w:spacing w:before="120" w:after="120"/>
                    <w:jc w:val="center"/>
                    <w:rPr>
                      <w:b/>
                      <w:color w:val="FFFFFF" w:themeColor="background1"/>
                    </w:rPr>
                  </w:pPr>
                  <w:r w:rsidRPr="0064495C">
                    <w:rPr>
                      <w:b/>
                      <w:color w:val="FFFFFF" w:themeColor="background1"/>
                    </w:rPr>
                    <w:t>Purpose of this revelation</w:t>
                  </w:r>
                </w:p>
              </w:tc>
            </w:tr>
            <w:tr w:rsidR="0064495C" w14:paraId="15AA1D83" w14:textId="77777777" w:rsidTr="000B3E86">
              <w:trPr>
                <w:jc w:val="center"/>
              </w:trPr>
              <w:tc>
                <w:tcPr>
                  <w:tcW w:w="2425" w:type="dxa"/>
                </w:tcPr>
                <w:p w14:paraId="775B6149" w14:textId="77777777" w:rsidR="0064495C" w:rsidRDefault="0064495C" w:rsidP="00FC4DBA">
                  <w:pPr>
                    <w:pStyle w:val="BodyText"/>
                  </w:pPr>
                </w:p>
                <w:p w14:paraId="07B0203D" w14:textId="77777777" w:rsidR="000B3E86" w:rsidRDefault="000B3E86" w:rsidP="00FC4DBA">
                  <w:pPr>
                    <w:pStyle w:val="BodyText"/>
                  </w:pPr>
                </w:p>
                <w:p w14:paraId="0AD17B3C" w14:textId="77777777" w:rsidR="000B3E86" w:rsidRDefault="000B3E86" w:rsidP="00FC4DBA">
                  <w:pPr>
                    <w:pStyle w:val="BodyText"/>
                  </w:pPr>
                </w:p>
                <w:p w14:paraId="217173AE" w14:textId="77777777" w:rsidR="000B3E86" w:rsidRDefault="000B3E86" w:rsidP="00FC4DBA">
                  <w:pPr>
                    <w:pStyle w:val="BodyText"/>
                  </w:pPr>
                </w:p>
                <w:p w14:paraId="7C19F66A" w14:textId="77777777" w:rsidR="000B3E86" w:rsidRDefault="000B3E86" w:rsidP="00FC4DBA">
                  <w:pPr>
                    <w:pStyle w:val="BodyText"/>
                  </w:pPr>
                </w:p>
                <w:p w14:paraId="0B0F2E95" w14:textId="77777777" w:rsidR="0064495C" w:rsidRDefault="0064495C" w:rsidP="00FC4DBA">
                  <w:pPr>
                    <w:pStyle w:val="BodyText"/>
                  </w:pPr>
                </w:p>
                <w:p w14:paraId="607AB729" w14:textId="77777777" w:rsidR="0064495C" w:rsidRDefault="0064495C" w:rsidP="00FC4DBA">
                  <w:pPr>
                    <w:pStyle w:val="BodyText"/>
                  </w:pPr>
                </w:p>
              </w:tc>
              <w:tc>
                <w:tcPr>
                  <w:tcW w:w="2426" w:type="dxa"/>
                </w:tcPr>
                <w:p w14:paraId="5ED1801A" w14:textId="77777777" w:rsidR="0064495C" w:rsidRDefault="0064495C" w:rsidP="00FC4DBA">
                  <w:pPr>
                    <w:pStyle w:val="BodyText"/>
                  </w:pPr>
                </w:p>
              </w:tc>
              <w:tc>
                <w:tcPr>
                  <w:tcW w:w="2426" w:type="dxa"/>
                </w:tcPr>
                <w:p w14:paraId="262C47FA" w14:textId="71507F7C" w:rsidR="0064495C" w:rsidRPr="00847802" w:rsidRDefault="00847802" w:rsidP="00847802">
                  <w:pPr>
                    <w:pStyle w:val="BodyText"/>
                  </w:pPr>
                  <w:r>
                    <w:rPr>
                      <w:lang w:eastAsia="en-GB"/>
                    </w:rPr>
                    <w:t>(</w:t>
                  </w:r>
                  <w:r w:rsidRPr="00847802">
                    <w:rPr>
                      <w:i/>
                      <w:lang w:eastAsia="en-GB"/>
                    </w:rPr>
                    <w:t>In this column you may prefer learners to focus on the similarity of the message of the books, e.g. belief in the One God, etc.</w:t>
                  </w:r>
                  <w:r>
                    <w:rPr>
                      <w:lang w:eastAsia="en-GB"/>
                    </w:rPr>
                    <w:t>)</w:t>
                  </w:r>
                </w:p>
              </w:tc>
              <w:tc>
                <w:tcPr>
                  <w:tcW w:w="2426" w:type="dxa"/>
                </w:tcPr>
                <w:p w14:paraId="0BD21631" w14:textId="77777777" w:rsidR="0064495C" w:rsidRDefault="0064495C" w:rsidP="00FC4DBA">
                  <w:pPr>
                    <w:pStyle w:val="BodyText"/>
                  </w:pPr>
                </w:p>
              </w:tc>
            </w:tr>
          </w:tbl>
          <w:p w14:paraId="3A3AD78C" w14:textId="0838A435" w:rsidR="0064495C" w:rsidRDefault="0064495C" w:rsidP="00FC4DBA">
            <w:pPr>
              <w:pStyle w:val="BodyText"/>
            </w:pPr>
          </w:p>
          <w:p w14:paraId="7E6BEF18" w14:textId="2AFAD9EE" w:rsidR="00355877" w:rsidRDefault="00BE0C27" w:rsidP="00355877">
            <w:pPr>
              <w:pStyle w:val="BodyText"/>
            </w:pPr>
            <w:r>
              <w:t>D</w:t>
            </w:r>
            <w:r>
              <w:rPr>
                <w:iCs/>
              </w:rPr>
              <w:t xml:space="preserve">raw a mind map and </w:t>
            </w:r>
            <w:r w:rsidR="001B746B">
              <w:rPr>
                <w:iCs/>
              </w:rPr>
              <w:t>capture</w:t>
            </w:r>
            <w:r>
              <w:rPr>
                <w:iCs/>
              </w:rPr>
              <w:t xml:space="preserve"> ideas</w:t>
            </w:r>
            <w:r>
              <w:t xml:space="preserve"> </w:t>
            </w:r>
            <w:r w:rsidR="00355877">
              <w:t xml:space="preserve">of function of prophets. Share points in class discussion and learners add </w:t>
            </w:r>
            <w:r>
              <w:t>three</w:t>
            </w:r>
            <w:r w:rsidR="00355877">
              <w:t xml:space="preserve"> additional points they have learned by hearing others answers in green pen to improve their own</w:t>
            </w:r>
            <w:r w:rsidR="00F914C4">
              <w:t>.</w:t>
            </w:r>
            <w:r w:rsidR="00355877">
              <w:t xml:space="preserve"> </w:t>
            </w:r>
            <w:r w:rsidR="00F914C4">
              <w:rPr>
                <w:b/>
                <w:bCs/>
              </w:rPr>
              <w:t>(F)</w:t>
            </w:r>
          </w:p>
          <w:p w14:paraId="0DC078BD" w14:textId="77777777" w:rsidR="00FC4DBA" w:rsidRDefault="00FC4DBA" w:rsidP="00FC4DBA">
            <w:pPr>
              <w:pStyle w:val="BodyText"/>
            </w:pPr>
          </w:p>
          <w:p w14:paraId="2BE49871" w14:textId="77777777" w:rsidR="00FC4DBA" w:rsidRDefault="00FC4DBA" w:rsidP="00FC4DBA">
            <w:pPr>
              <w:pStyle w:val="BodyText"/>
            </w:pPr>
            <w:r>
              <w:t xml:space="preserve">Organise learners into groups of three. Each learner takes one of the following and prepares notes for the group, then explains them. The others ask questions and discuss the answer. </w:t>
            </w:r>
          </w:p>
          <w:p w14:paraId="7BB90036" w14:textId="77777777" w:rsidR="0064495C" w:rsidRDefault="0064495C" w:rsidP="00FC4DBA">
            <w:pPr>
              <w:pStyle w:val="BodyText"/>
            </w:pPr>
          </w:p>
          <w:p w14:paraId="034A1DAB" w14:textId="77777777" w:rsidR="00FC4DBA" w:rsidRDefault="00FC4DBA" w:rsidP="004F2395">
            <w:pPr>
              <w:pStyle w:val="BodyText"/>
              <w:numPr>
                <w:ilvl w:val="0"/>
                <w:numId w:val="15"/>
              </w:numPr>
            </w:pPr>
            <w:r>
              <w:t>Why do you think God gave miracles to his chosen prophets?</w:t>
            </w:r>
          </w:p>
          <w:p w14:paraId="4D60DAF3" w14:textId="77777777" w:rsidR="00FC4DBA" w:rsidRDefault="00FC4DBA" w:rsidP="004F2395">
            <w:pPr>
              <w:pStyle w:val="BodyText"/>
              <w:numPr>
                <w:ilvl w:val="0"/>
                <w:numId w:val="15"/>
              </w:numPr>
            </w:pPr>
            <w:r>
              <w:t>What in your opinion is the primary link between angels and prophets in Islam?</w:t>
            </w:r>
          </w:p>
          <w:p w14:paraId="17BC6E1B" w14:textId="77777777" w:rsidR="00FC4DBA" w:rsidRDefault="00FC4DBA" w:rsidP="004F2395">
            <w:pPr>
              <w:pStyle w:val="BodyText"/>
              <w:numPr>
                <w:ilvl w:val="0"/>
                <w:numId w:val="15"/>
              </w:numPr>
            </w:pPr>
            <w:r>
              <w:t>What, in your opinion, is the importance of prophets being sent to humanity?</w:t>
            </w:r>
          </w:p>
          <w:p w14:paraId="32D8B36A" w14:textId="77777777" w:rsidR="0064495C" w:rsidRDefault="0064495C" w:rsidP="0064495C">
            <w:pPr>
              <w:pStyle w:val="BodyText"/>
              <w:ind w:left="1080"/>
            </w:pPr>
          </w:p>
          <w:p w14:paraId="3E67A66D" w14:textId="77777777" w:rsidR="00FC4DBA" w:rsidRDefault="00FC4DBA" w:rsidP="00522EB2">
            <w:pPr>
              <w:pStyle w:val="BodyText"/>
            </w:pPr>
            <w:r>
              <w:t>Learners write up their answers as part (b) short essays.</w:t>
            </w:r>
          </w:p>
          <w:p w14:paraId="296870ED" w14:textId="77777777" w:rsidR="00FC4DBA" w:rsidRDefault="00FC4DBA" w:rsidP="00522EB2">
            <w:pPr>
              <w:pStyle w:val="BodyText"/>
            </w:pPr>
          </w:p>
          <w:p w14:paraId="26C0F8F5" w14:textId="77777777" w:rsidR="00FC4DBA" w:rsidRPr="004A4E17" w:rsidRDefault="00FC4DBA" w:rsidP="00FF55CB">
            <w:pPr>
              <w:pStyle w:val="BodyText"/>
            </w:pPr>
            <w:r w:rsidRPr="00FC4DBA">
              <w:rPr>
                <w:b/>
                <w:bCs/>
              </w:rPr>
              <w:t>Extension activity:</w:t>
            </w:r>
            <w:r w:rsidR="00FF55CB">
              <w:rPr>
                <w:b/>
                <w:bCs/>
              </w:rPr>
              <w:t xml:space="preserve"> </w:t>
            </w:r>
            <w:r>
              <w:t>Choose two of the prophets who came before Muhammad (</w:t>
            </w:r>
            <w:proofErr w:type="spellStart"/>
            <w:r>
              <w:t>pbuh</w:t>
            </w:r>
            <w:proofErr w:type="spellEnd"/>
            <w:r>
              <w:t xml:space="preserve">) and research the Qur’anic passages which give Muslims information about them. What can Muslims learn from these passages? </w:t>
            </w:r>
            <w:r w:rsidRPr="00FC4DBA">
              <w:rPr>
                <w:b/>
                <w:bCs/>
              </w:rPr>
              <w:t>(I)</w:t>
            </w:r>
            <w:r>
              <w:t xml:space="preserve"> </w:t>
            </w:r>
          </w:p>
        </w:tc>
      </w:tr>
      <w:tr w:rsidR="008225F1" w:rsidRPr="004A4E17" w14:paraId="42220B86" w14:textId="77777777" w:rsidTr="002012EC">
        <w:tblPrEx>
          <w:tblCellMar>
            <w:top w:w="0" w:type="dxa"/>
            <w:bottom w:w="0" w:type="dxa"/>
          </w:tblCellMar>
        </w:tblPrEx>
        <w:tc>
          <w:tcPr>
            <w:tcW w:w="1843" w:type="dxa"/>
            <w:tcMar>
              <w:top w:w="113" w:type="dxa"/>
              <w:bottom w:w="113" w:type="dxa"/>
            </w:tcMar>
          </w:tcPr>
          <w:p w14:paraId="43BEDCED" w14:textId="77777777" w:rsidR="00AF364C" w:rsidRDefault="00AF364C" w:rsidP="00AF364C">
            <w:pPr>
              <w:pStyle w:val="BodyText"/>
            </w:pPr>
            <w:r>
              <w:t>God’s pre</w:t>
            </w:r>
            <w:r w:rsidR="00682ECF">
              <w:t>-</w:t>
            </w:r>
            <w:r>
              <w:t>destination and decree, its meaning and significance</w:t>
            </w:r>
          </w:p>
          <w:p w14:paraId="0C2E4884" w14:textId="77777777" w:rsidR="00AF364C" w:rsidRDefault="00AF364C" w:rsidP="00AF364C">
            <w:pPr>
              <w:pStyle w:val="BodyText"/>
            </w:pPr>
          </w:p>
          <w:p w14:paraId="66A0B051" w14:textId="77777777" w:rsidR="008225F1" w:rsidRPr="004A4E17" w:rsidRDefault="00AF364C" w:rsidP="0028111C">
            <w:pPr>
              <w:pStyle w:val="BodyText"/>
              <w:rPr>
                <w:lang w:eastAsia="en-GB"/>
              </w:rPr>
            </w:pPr>
            <w:r>
              <w:t>Resurrection and the last day, the main events and its significance</w:t>
            </w:r>
          </w:p>
        </w:tc>
        <w:tc>
          <w:tcPr>
            <w:tcW w:w="2126" w:type="dxa"/>
            <w:tcMar>
              <w:top w:w="113" w:type="dxa"/>
              <w:bottom w:w="113" w:type="dxa"/>
            </w:tcMar>
          </w:tcPr>
          <w:p w14:paraId="3D98EE64" w14:textId="77777777" w:rsidR="00CA57B1" w:rsidRPr="004A4E17" w:rsidRDefault="00CA57B1" w:rsidP="000B3E86">
            <w:pPr>
              <w:pStyle w:val="BodyText"/>
              <w:rPr>
                <w:lang w:eastAsia="en-GB"/>
              </w:rPr>
            </w:pPr>
            <w:r>
              <w:rPr>
                <w:lang w:eastAsia="en-GB"/>
              </w:rPr>
              <w:t>Know and understand the main Islamic beliefs in predestination and decree as well as resurrection and the last day</w:t>
            </w:r>
          </w:p>
        </w:tc>
        <w:tc>
          <w:tcPr>
            <w:tcW w:w="10632" w:type="dxa"/>
            <w:tcMar>
              <w:top w:w="113" w:type="dxa"/>
              <w:bottom w:w="113" w:type="dxa"/>
            </w:tcMar>
          </w:tcPr>
          <w:p w14:paraId="2EFE3970" w14:textId="77777777" w:rsidR="00B57ECE" w:rsidRDefault="00BE0C27" w:rsidP="00B57ECE">
            <w:pPr>
              <w:pStyle w:val="BodyText"/>
            </w:pPr>
            <w:r>
              <w:rPr>
                <w:iCs/>
              </w:rPr>
              <w:t>Mind map:</w:t>
            </w:r>
            <w:r w:rsidR="00CA57B1">
              <w:t xml:space="preserve"> what are the signs of the coming of the last days? Share in discussion and group into major and minor signs by highlighting in two different colours.</w:t>
            </w:r>
          </w:p>
          <w:p w14:paraId="69EE3F9F" w14:textId="77777777" w:rsidR="00CA57B1" w:rsidRDefault="00CA57B1" w:rsidP="00B57ECE">
            <w:pPr>
              <w:pStyle w:val="BodyText"/>
            </w:pPr>
          </w:p>
          <w:p w14:paraId="740BB0F8" w14:textId="7C4868CE" w:rsidR="00CA57B1" w:rsidRDefault="00CA57B1" w:rsidP="00B57ECE">
            <w:pPr>
              <w:pStyle w:val="BodyText"/>
            </w:pPr>
            <w:r>
              <w:t>Ma</w:t>
            </w:r>
            <w:r w:rsidR="00405518">
              <w:t>ke</w:t>
            </w:r>
            <w:r>
              <w:t xml:space="preserve"> a sequenced flow chart of the main events of the last days and Day of Judgement. Check in whole group discussion and complete chart/ make additions</w:t>
            </w:r>
            <w:r w:rsidR="00F914C4">
              <w:t>.</w:t>
            </w:r>
            <w:r>
              <w:t xml:space="preserve"> </w:t>
            </w:r>
            <w:r w:rsidR="00F914C4">
              <w:rPr>
                <w:b/>
                <w:bCs/>
              </w:rPr>
              <w:t>(F)</w:t>
            </w:r>
            <w:r>
              <w:t xml:space="preserve"> </w:t>
            </w:r>
          </w:p>
          <w:p w14:paraId="7F90FDBF" w14:textId="77777777" w:rsidR="00CA57B1" w:rsidRDefault="00CA57B1" w:rsidP="00B57ECE">
            <w:pPr>
              <w:pStyle w:val="BodyText"/>
            </w:pPr>
          </w:p>
          <w:p w14:paraId="786378B3" w14:textId="77777777" w:rsidR="00CA57B1" w:rsidRDefault="00CA57B1" w:rsidP="00B57ECE">
            <w:pPr>
              <w:pStyle w:val="BodyText"/>
            </w:pPr>
            <w:r>
              <w:t xml:space="preserve">Learners make a </w:t>
            </w:r>
            <w:r w:rsidR="00BE0C27">
              <w:t xml:space="preserve">table with </w:t>
            </w:r>
            <w:r>
              <w:t xml:space="preserve">10 </w:t>
            </w:r>
            <w:r w:rsidR="00BE0C27">
              <w:t>rows</w:t>
            </w:r>
            <w:r>
              <w:t xml:space="preserve"> and summarise the main beliefs in predestination and decree.</w:t>
            </w:r>
          </w:p>
          <w:p w14:paraId="1B1A7606" w14:textId="77777777" w:rsidR="006678AB" w:rsidRDefault="006678AB" w:rsidP="00B57ECE">
            <w:pPr>
              <w:pStyle w:val="BodyText"/>
            </w:pPr>
          </w:p>
          <w:p w14:paraId="4E60BD53" w14:textId="77777777" w:rsidR="0064495C" w:rsidRDefault="00CA57B1" w:rsidP="00B57ECE">
            <w:pPr>
              <w:pStyle w:val="BodyText"/>
            </w:pPr>
            <w:r>
              <w:t xml:space="preserve">They then make a poster of 10 </w:t>
            </w:r>
            <w:r w:rsidR="000C02EB">
              <w:t>‘</w:t>
            </w:r>
            <w:r>
              <w:t>thought bubbles</w:t>
            </w:r>
            <w:r w:rsidR="000C02EB">
              <w:t>’</w:t>
            </w:r>
            <w:r>
              <w:t>.</w:t>
            </w:r>
          </w:p>
          <w:p w14:paraId="72CF3E2B" w14:textId="77777777" w:rsidR="00405518" w:rsidRDefault="00405518" w:rsidP="00B57ECE">
            <w:pPr>
              <w:pStyle w:val="BodyText"/>
            </w:pPr>
          </w:p>
          <w:p w14:paraId="704BF2D7" w14:textId="2902FDCC" w:rsidR="00BE0C27" w:rsidRDefault="006678AB" w:rsidP="00B57ECE">
            <w:pPr>
              <w:pStyle w:val="BodyText"/>
            </w:pPr>
            <w:r>
              <w:lastRenderedPageBreak/>
              <w:t>E.g.</w:t>
            </w:r>
          </w:p>
          <w:tbl>
            <w:tblPr>
              <w:tblStyle w:val="TableGrid"/>
              <w:tblW w:w="0" w:type="auto"/>
              <w:jc w:val="center"/>
              <w:tblBorders>
                <w:top w:val="single" w:sz="12" w:space="0" w:color="EA5B0C"/>
                <w:left w:val="single" w:sz="12" w:space="0" w:color="EA5B0C"/>
                <w:bottom w:val="single" w:sz="12" w:space="0" w:color="EA5B0C"/>
                <w:right w:val="single" w:sz="12" w:space="0" w:color="EA5B0C"/>
                <w:insideH w:val="none" w:sz="0" w:space="0" w:color="auto"/>
                <w:insideV w:val="none" w:sz="0" w:space="0" w:color="auto"/>
              </w:tblBorders>
              <w:shd w:val="clear" w:color="auto" w:fill="FDE9D9" w:themeFill="accent6" w:themeFillTint="33"/>
              <w:tblLayout w:type="fixed"/>
              <w:tblLook w:val="04A0" w:firstRow="1" w:lastRow="0" w:firstColumn="1" w:lastColumn="0" w:noHBand="0" w:noVBand="1"/>
            </w:tblPr>
            <w:tblGrid>
              <w:gridCol w:w="8235"/>
            </w:tblGrid>
            <w:tr w:rsidR="006678AB" w14:paraId="4A7F96D0" w14:textId="77777777" w:rsidTr="006678AB">
              <w:trPr>
                <w:jc w:val="center"/>
              </w:trPr>
              <w:tc>
                <w:tcPr>
                  <w:tcW w:w="8235" w:type="dxa"/>
                  <w:shd w:val="clear" w:color="auto" w:fill="FDE9D9" w:themeFill="accent6" w:themeFillTint="33"/>
                </w:tcPr>
                <w:p w14:paraId="2CB00C35" w14:textId="77777777" w:rsidR="006678AB" w:rsidRDefault="006678AB" w:rsidP="00B57ECE">
                  <w:pPr>
                    <w:pStyle w:val="BodyText"/>
                  </w:pPr>
                </w:p>
                <w:p w14:paraId="78D10885" w14:textId="7396F8C9" w:rsidR="006678AB" w:rsidRDefault="00256837" w:rsidP="00B57ECE">
                  <w:pPr>
                    <w:pStyle w:val="BodyText"/>
                  </w:pPr>
                  <w:r>
                    <w:rPr>
                      <w:noProof/>
                      <w:lang w:eastAsia="en-GB"/>
                    </w:rPr>
                    <mc:AlternateContent>
                      <mc:Choice Requires="wps">
                        <w:drawing>
                          <wp:anchor distT="0" distB="0" distL="114300" distR="114300" simplePos="0" relativeHeight="251696128" behindDoc="0" locked="0" layoutInCell="1" allowOverlap="1" wp14:anchorId="61FA35EE" wp14:editId="091D62E6">
                            <wp:simplePos x="0" y="0"/>
                            <wp:positionH relativeFrom="column">
                              <wp:posOffset>130810</wp:posOffset>
                            </wp:positionH>
                            <wp:positionV relativeFrom="paragraph">
                              <wp:posOffset>41274</wp:posOffset>
                            </wp:positionV>
                            <wp:extent cx="1409700" cy="695325"/>
                            <wp:effectExtent l="19050" t="0" r="38100" b="142875"/>
                            <wp:wrapNone/>
                            <wp:docPr id="35" name="Cloud Callout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695325"/>
                                    </a:xfrm>
                                    <a:prstGeom prst="cloudCallout">
                                      <a:avLst/>
                                    </a:prstGeom>
                                    <a:solidFill>
                                      <a:sysClr val="window" lastClr="FFFFFF"/>
                                    </a:solidFill>
                                    <a:ln w="25400" cap="flat" cmpd="sng" algn="ctr">
                                      <a:solidFill>
                                        <a:srgbClr val="EA5B0C"/>
                                      </a:solidFill>
                                      <a:prstDash val="solid"/>
                                    </a:ln>
                                    <a:effectLst/>
                                  </wps:spPr>
                                  <wps:txbx>
                                    <w:txbxContent>
                                      <w:p w14:paraId="419091C0" w14:textId="15F93291" w:rsidR="00847802" w:rsidRPr="00256837" w:rsidRDefault="00847802" w:rsidP="006678AB">
                                        <w:pPr>
                                          <w:jc w:val="center"/>
                                          <w:rPr>
                                            <w:rFonts w:ascii="Arial" w:hAnsi="Arial" w:cs="Arial"/>
                                            <w:b/>
                                            <w:sz w:val="20"/>
                                            <w:szCs w:val="20"/>
                                          </w:rPr>
                                        </w:pPr>
                                        <w:r w:rsidRPr="00256837">
                                          <w:rPr>
                                            <w:rFonts w:ascii="Arial" w:hAnsi="Arial" w:cs="Arial"/>
                                            <w:b/>
                                            <w:sz w:val="20"/>
                                            <w:szCs w:val="20"/>
                                          </w:rPr>
                                          <w:t>Pray 5 times a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A35E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5" o:spid="_x0000_s1036" type="#_x0000_t106" style="position:absolute;margin-left:10.3pt;margin-top:3.25pt;width:111pt;height:5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" adj="6300,24300" fillcolor="window" strokecolor="#ea5b0c" strokeweight="2pt">
                            <v:path arrowok="t"/>
                            <v:textbox>
                              <w:txbxContent>
                                <w:p w14:paraId="419091C0" w14:textId="15F93291" w:rsidR="00847802" w:rsidRPr="00256837" w:rsidRDefault="00847802" w:rsidP="006678AB">
                                  <w:pPr>
                                    <w:jc w:val="center"/>
                                    <w:rPr>
                                      <w:rFonts w:ascii="Arial" w:hAnsi="Arial" w:cs="Arial"/>
                                      <w:b/>
                                      <w:sz w:val="20"/>
                                      <w:szCs w:val="20"/>
                                    </w:rPr>
                                  </w:pPr>
                                  <w:r w:rsidRPr="00256837">
                                    <w:rPr>
                                      <w:rFonts w:ascii="Arial" w:hAnsi="Arial" w:cs="Arial"/>
                                      <w:b/>
                                      <w:sz w:val="20"/>
                                      <w:szCs w:val="20"/>
                                    </w:rPr>
                                    <w:t>Pray 5 times a day</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24B73BC4" wp14:editId="0A39A699">
                            <wp:simplePos x="0" y="0"/>
                            <wp:positionH relativeFrom="column">
                              <wp:posOffset>3788410</wp:posOffset>
                            </wp:positionH>
                            <wp:positionV relativeFrom="paragraph">
                              <wp:posOffset>3175</wp:posOffset>
                            </wp:positionV>
                            <wp:extent cx="1133475" cy="781050"/>
                            <wp:effectExtent l="19050" t="0" r="47625" b="152400"/>
                            <wp:wrapNone/>
                            <wp:docPr id="33" name="Cloud Callout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781050"/>
                                    </a:xfrm>
                                    <a:prstGeom prst="cloudCallout">
                                      <a:avLst/>
                                    </a:prstGeom>
                                    <a:solidFill>
                                      <a:sysClr val="window" lastClr="FFFFFF"/>
                                    </a:solidFill>
                                    <a:ln w="25400" cap="flat" cmpd="sng" algn="ctr">
                                      <a:solidFill>
                                        <a:srgbClr val="EA5B0C"/>
                                      </a:solidFill>
                                      <a:prstDash val="solid"/>
                                    </a:ln>
                                    <a:effectLst/>
                                  </wps:spPr>
                                  <wps:txbx>
                                    <w:txbxContent>
                                      <w:p w14:paraId="1EEFC85C" w14:textId="77777777" w:rsidR="00847802" w:rsidRDefault="00847802" w:rsidP="006678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73BC4" id="Cloud Callout 33" o:spid="_x0000_s1037" type="#_x0000_t106" style="position:absolute;margin-left:298.3pt;margin-top:.25pt;width:89.25pt;height: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" adj="6300,24300" fillcolor="window" strokecolor="#ea5b0c" strokeweight="2pt">
                            <v:path arrowok="t"/>
                            <v:textbox>
                              <w:txbxContent>
                                <w:p w14:paraId="1EEFC85C" w14:textId="77777777" w:rsidR="00847802" w:rsidRDefault="00847802" w:rsidP="006678AB">
                                  <w:pPr>
                                    <w:jc w:val="center"/>
                                  </w:pP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6531DB1C" wp14:editId="1BD2CBA3">
                            <wp:simplePos x="0" y="0"/>
                            <wp:positionH relativeFrom="column">
                              <wp:posOffset>2112010</wp:posOffset>
                            </wp:positionH>
                            <wp:positionV relativeFrom="paragraph">
                              <wp:posOffset>3175</wp:posOffset>
                            </wp:positionV>
                            <wp:extent cx="1123950" cy="714375"/>
                            <wp:effectExtent l="19050" t="0" r="38100" b="142875"/>
                            <wp:wrapNone/>
                            <wp:docPr id="34" name="Cloud Callout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714375"/>
                                    </a:xfrm>
                                    <a:prstGeom prst="cloudCallout">
                                      <a:avLst/>
                                    </a:prstGeom>
                                    <a:solidFill>
                                      <a:sysClr val="window" lastClr="FFFFFF"/>
                                    </a:solidFill>
                                    <a:ln w="25400" cap="flat" cmpd="sng" algn="ctr">
                                      <a:solidFill>
                                        <a:srgbClr val="EA5B0C"/>
                                      </a:solidFill>
                                      <a:prstDash val="solid"/>
                                    </a:ln>
                                    <a:effectLst/>
                                  </wps:spPr>
                                  <wps:txbx>
                                    <w:txbxContent>
                                      <w:p w14:paraId="083213A6" w14:textId="77777777" w:rsidR="00847802" w:rsidRDefault="00847802" w:rsidP="006678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1DB1C" id="Cloud Callout 34" o:spid="_x0000_s1038" type="#_x0000_t106" style="position:absolute;margin-left:166.3pt;margin-top:.25pt;width:88.5pt;height:5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" adj="6300,24300" fillcolor="window" strokecolor="#ea5b0c" strokeweight="2pt">
                            <v:path arrowok="t"/>
                            <v:textbox>
                              <w:txbxContent>
                                <w:p w14:paraId="083213A6" w14:textId="77777777" w:rsidR="00847802" w:rsidRDefault="00847802" w:rsidP="006678AB">
                                  <w:pPr>
                                    <w:jc w:val="center"/>
                                  </w:pPr>
                                </w:p>
                              </w:txbxContent>
                            </v:textbox>
                          </v:shape>
                        </w:pict>
                      </mc:Fallback>
                    </mc:AlternateContent>
                  </w:r>
                </w:p>
                <w:p w14:paraId="0640CA29" w14:textId="77777777" w:rsidR="006678AB" w:rsidRPr="006678AB" w:rsidRDefault="006678AB" w:rsidP="006678AB">
                  <w:pPr>
                    <w:rPr>
                      <w:rFonts w:ascii="Arial" w:hAnsi="Arial" w:cs="Arial"/>
                      <w:sz w:val="20"/>
                      <w:szCs w:val="20"/>
                    </w:rPr>
                  </w:pPr>
                </w:p>
                <w:p w14:paraId="7E983379" w14:textId="77777777" w:rsidR="006678AB" w:rsidRPr="006678AB" w:rsidRDefault="006678AB" w:rsidP="006678AB">
                  <w:pPr>
                    <w:rPr>
                      <w:rFonts w:ascii="Arial" w:hAnsi="Arial" w:cs="Arial"/>
                      <w:sz w:val="20"/>
                      <w:szCs w:val="20"/>
                    </w:rPr>
                  </w:pPr>
                </w:p>
                <w:p w14:paraId="2FFBAC15" w14:textId="77777777" w:rsidR="006678AB" w:rsidRPr="006678AB" w:rsidRDefault="006678AB" w:rsidP="006678AB">
                  <w:pPr>
                    <w:rPr>
                      <w:rFonts w:ascii="Arial" w:hAnsi="Arial" w:cs="Arial"/>
                      <w:sz w:val="20"/>
                      <w:szCs w:val="20"/>
                    </w:rPr>
                  </w:pPr>
                </w:p>
                <w:p w14:paraId="650576AC" w14:textId="6ECD5166" w:rsidR="006678AB" w:rsidRPr="006678AB" w:rsidRDefault="006678AB" w:rsidP="006678AB">
                  <w:pPr>
                    <w:rPr>
                      <w:rFonts w:ascii="Arial" w:hAnsi="Arial" w:cs="Arial"/>
                      <w:sz w:val="20"/>
                      <w:szCs w:val="20"/>
                    </w:rPr>
                  </w:pPr>
                </w:p>
                <w:p w14:paraId="1DA6848B" w14:textId="2DB34282" w:rsidR="006678AB" w:rsidRDefault="006678AB" w:rsidP="006678AB">
                  <w:pPr>
                    <w:rPr>
                      <w:rFonts w:ascii="Arial" w:hAnsi="Arial" w:cs="Arial"/>
                      <w:sz w:val="20"/>
                      <w:szCs w:val="20"/>
                    </w:rPr>
                  </w:pPr>
                </w:p>
                <w:p w14:paraId="18379D18" w14:textId="55B899C9" w:rsidR="006678AB" w:rsidRDefault="00256837" w:rsidP="006678AB">
                  <w:pP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701248" behindDoc="0" locked="0" layoutInCell="1" allowOverlap="1" wp14:anchorId="1F314D82" wp14:editId="79F2CE9E">
                            <wp:simplePos x="0" y="0"/>
                            <wp:positionH relativeFrom="column">
                              <wp:posOffset>2083435</wp:posOffset>
                            </wp:positionH>
                            <wp:positionV relativeFrom="paragraph">
                              <wp:posOffset>146050</wp:posOffset>
                            </wp:positionV>
                            <wp:extent cx="1123950" cy="781050"/>
                            <wp:effectExtent l="19050" t="0" r="38100" b="152400"/>
                            <wp:wrapNone/>
                            <wp:docPr id="32" name="Cloud Callout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781050"/>
                                    </a:xfrm>
                                    <a:prstGeom prst="cloudCallout">
                                      <a:avLst/>
                                    </a:prstGeom>
                                    <a:solidFill>
                                      <a:sysClr val="window" lastClr="FFFFFF"/>
                                    </a:solidFill>
                                    <a:ln w="25400" cap="flat" cmpd="sng" algn="ctr">
                                      <a:solidFill>
                                        <a:srgbClr val="EA5B0C"/>
                                      </a:solidFill>
                                      <a:prstDash val="solid"/>
                                    </a:ln>
                                    <a:effectLst/>
                                  </wps:spPr>
                                  <wps:txbx>
                                    <w:txbxContent>
                                      <w:p w14:paraId="4806E00F" w14:textId="77777777" w:rsidR="00847802" w:rsidRDefault="00847802" w:rsidP="006678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14D82" id="Cloud Callout 32" o:spid="_x0000_s1039" type="#_x0000_t106" style="position:absolute;margin-left:164.05pt;margin-top:11.5pt;width:88.5pt;height: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" adj="6300,24300" fillcolor="window" strokecolor="#ea5b0c" strokeweight="2pt">
                            <v:path arrowok="t"/>
                            <v:textbox>
                              <w:txbxContent>
                                <w:p w14:paraId="4806E00F" w14:textId="77777777" w:rsidR="00847802" w:rsidRDefault="00847802" w:rsidP="006678AB">
                                  <w:pPr>
                                    <w:jc w:val="center"/>
                                  </w:pPr>
                                </w:p>
                              </w:txbxContent>
                            </v:textbox>
                          </v:shape>
                        </w:pict>
                      </mc:Fallback>
                    </mc:AlternateContent>
                  </w:r>
                </w:p>
                <w:p w14:paraId="289257F8" w14:textId="36214044" w:rsidR="006678AB" w:rsidRDefault="00256837" w:rsidP="006678AB">
                  <w:pPr>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700224" behindDoc="0" locked="0" layoutInCell="1" allowOverlap="1" wp14:anchorId="15997AC7" wp14:editId="7F8B8B17">
                            <wp:simplePos x="0" y="0"/>
                            <wp:positionH relativeFrom="column">
                              <wp:posOffset>387984</wp:posOffset>
                            </wp:positionH>
                            <wp:positionV relativeFrom="paragraph">
                              <wp:posOffset>28575</wp:posOffset>
                            </wp:positionV>
                            <wp:extent cx="1095375" cy="723900"/>
                            <wp:effectExtent l="19050" t="0" r="47625" b="133350"/>
                            <wp:wrapNone/>
                            <wp:docPr id="30" name="Cloud Callout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723900"/>
                                    </a:xfrm>
                                    <a:prstGeom prst="cloudCallout">
                                      <a:avLst/>
                                    </a:prstGeom>
                                    <a:solidFill>
                                      <a:sysClr val="window" lastClr="FFFFFF"/>
                                    </a:solidFill>
                                    <a:ln w="25400" cap="flat" cmpd="sng" algn="ctr">
                                      <a:solidFill>
                                        <a:srgbClr val="EA5B0C"/>
                                      </a:solidFill>
                                      <a:prstDash val="solid"/>
                                    </a:ln>
                                    <a:effectLst/>
                                  </wps:spPr>
                                  <wps:txbx>
                                    <w:txbxContent>
                                      <w:p w14:paraId="6B8EDA64" w14:textId="77777777" w:rsidR="00847802" w:rsidRDefault="00847802" w:rsidP="006678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97AC7" id="Cloud Callout 30" o:spid="_x0000_s1040" type="#_x0000_t106" style="position:absolute;margin-left:30.55pt;margin-top:2.25pt;width:86.25pt;height: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" adj="6300,24300" fillcolor="window" strokecolor="#ea5b0c" strokeweight="2pt">
                            <v:path arrowok="t"/>
                            <v:textbox>
                              <w:txbxContent>
                                <w:p w14:paraId="6B8EDA64" w14:textId="77777777" w:rsidR="00847802" w:rsidRDefault="00847802" w:rsidP="006678AB">
                                  <w:pPr>
                                    <w:jc w:val="center"/>
                                  </w:pPr>
                                </w:p>
                              </w:txbxContent>
                            </v:textbox>
                          </v:shape>
                        </w:pict>
                      </mc:Fallback>
                    </mc:AlternateContent>
                  </w:r>
                  <w:r>
                    <w:rPr>
                      <w:rFonts w:ascii="Arial" w:hAnsi="Arial" w:cs="Arial"/>
                      <w:noProof/>
                      <w:sz w:val="20"/>
                      <w:szCs w:val="20"/>
                      <w:lang w:eastAsia="en-GB"/>
                    </w:rPr>
                    <mc:AlternateContent>
                      <mc:Choice Requires="wps">
                        <w:drawing>
                          <wp:anchor distT="0" distB="0" distL="114300" distR="114300" simplePos="0" relativeHeight="251703296" behindDoc="0" locked="0" layoutInCell="1" allowOverlap="1" wp14:anchorId="56750BE7" wp14:editId="66A97DED">
                            <wp:simplePos x="0" y="0"/>
                            <wp:positionH relativeFrom="column">
                              <wp:posOffset>3788410</wp:posOffset>
                            </wp:positionH>
                            <wp:positionV relativeFrom="paragraph">
                              <wp:posOffset>104776</wp:posOffset>
                            </wp:positionV>
                            <wp:extent cx="1171575" cy="688340"/>
                            <wp:effectExtent l="19050" t="0" r="47625" b="130810"/>
                            <wp:wrapNone/>
                            <wp:docPr id="28" name="Cloud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688340"/>
                                    </a:xfrm>
                                    <a:prstGeom prst="cloudCallout">
                                      <a:avLst/>
                                    </a:prstGeom>
                                    <a:solidFill>
                                      <a:sysClr val="window" lastClr="FFFFFF"/>
                                    </a:solidFill>
                                    <a:ln w="25400" cap="flat" cmpd="sng" algn="ctr">
                                      <a:solidFill>
                                        <a:srgbClr val="EA5B0C"/>
                                      </a:solidFill>
                                      <a:prstDash val="solid"/>
                                    </a:ln>
                                    <a:effectLst/>
                                  </wps:spPr>
                                  <wps:txbx>
                                    <w:txbxContent>
                                      <w:p w14:paraId="45592228" w14:textId="77777777" w:rsidR="00847802" w:rsidRDefault="00847802" w:rsidP="006678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50BE7" id="Cloud Callout 28" o:spid="_x0000_s1041" type="#_x0000_t106" style="position:absolute;margin-left:298.3pt;margin-top:8.25pt;width:92.25pt;height:5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" adj="6300,24300" fillcolor="window" strokecolor="#ea5b0c" strokeweight="2pt">
                            <v:path arrowok="t"/>
                            <v:textbox>
                              <w:txbxContent>
                                <w:p w14:paraId="45592228" w14:textId="77777777" w:rsidR="00847802" w:rsidRDefault="00847802" w:rsidP="006678AB">
                                  <w:pPr>
                                    <w:jc w:val="center"/>
                                  </w:pPr>
                                </w:p>
                              </w:txbxContent>
                            </v:textbox>
                          </v:shape>
                        </w:pict>
                      </mc:Fallback>
                    </mc:AlternateContent>
                  </w:r>
                </w:p>
                <w:p w14:paraId="11458C0E" w14:textId="47AA81FB" w:rsidR="006678AB" w:rsidRDefault="006678AB" w:rsidP="006678AB">
                  <w:pPr>
                    <w:rPr>
                      <w:rFonts w:ascii="Arial" w:hAnsi="Arial" w:cs="Arial"/>
                      <w:sz w:val="20"/>
                      <w:szCs w:val="20"/>
                    </w:rPr>
                  </w:pPr>
                </w:p>
                <w:p w14:paraId="341AA916" w14:textId="16CBB8BD" w:rsidR="006678AB" w:rsidRPr="006678AB" w:rsidRDefault="006678AB" w:rsidP="006678AB">
                  <w:pPr>
                    <w:rPr>
                      <w:rFonts w:ascii="Arial" w:hAnsi="Arial" w:cs="Arial"/>
                      <w:sz w:val="20"/>
                      <w:szCs w:val="20"/>
                    </w:rPr>
                  </w:pPr>
                </w:p>
                <w:p w14:paraId="7DD58D13" w14:textId="77777777" w:rsidR="006678AB" w:rsidRDefault="006678AB" w:rsidP="00B57ECE">
                  <w:pPr>
                    <w:pStyle w:val="BodyText"/>
                  </w:pPr>
                </w:p>
                <w:p w14:paraId="04921B2D" w14:textId="77777777" w:rsidR="006678AB" w:rsidRDefault="006678AB" w:rsidP="00B57ECE">
                  <w:pPr>
                    <w:pStyle w:val="BodyText"/>
                  </w:pPr>
                </w:p>
                <w:p w14:paraId="742937D4" w14:textId="77777777" w:rsidR="006678AB" w:rsidRDefault="006678AB" w:rsidP="00B57ECE">
                  <w:pPr>
                    <w:pStyle w:val="BodyText"/>
                  </w:pPr>
                </w:p>
                <w:p w14:paraId="6C4FBFD7" w14:textId="77777777" w:rsidR="006678AB" w:rsidRDefault="006678AB" w:rsidP="00B57ECE">
                  <w:pPr>
                    <w:pStyle w:val="BodyText"/>
                  </w:pPr>
                </w:p>
              </w:tc>
            </w:tr>
          </w:tbl>
          <w:p w14:paraId="1BC97F35" w14:textId="77777777" w:rsidR="0064495C" w:rsidRPr="006F79EC" w:rsidRDefault="0064495C" w:rsidP="00B57ECE">
            <w:pPr>
              <w:pStyle w:val="BodyText"/>
            </w:pPr>
          </w:p>
          <w:p w14:paraId="1C21DF56" w14:textId="10278D71" w:rsidR="006678AB" w:rsidRPr="006F79EC" w:rsidRDefault="00CA57B1" w:rsidP="00B57ECE">
            <w:pPr>
              <w:pStyle w:val="BodyText"/>
            </w:pPr>
            <w:r w:rsidRPr="006F79EC">
              <w:t xml:space="preserve">In each </w:t>
            </w:r>
            <w:r w:rsidR="000C02EB" w:rsidRPr="006F79EC">
              <w:t>‘</w:t>
            </w:r>
            <w:r w:rsidRPr="006F79EC">
              <w:t>bubble</w:t>
            </w:r>
            <w:r w:rsidR="000C02EB" w:rsidRPr="006F79EC">
              <w:t>’</w:t>
            </w:r>
            <w:r w:rsidRPr="006F79EC">
              <w:t xml:space="preserve"> learners write a thought that Muslim believers might have in their dail</w:t>
            </w:r>
            <w:r w:rsidR="006F79EC">
              <w:t>y life relating to this belief.</w:t>
            </w:r>
            <w:r w:rsidR="00622640">
              <w:t xml:space="preserve"> </w:t>
            </w:r>
            <w:r w:rsidR="00192691">
              <w:t xml:space="preserve">For example, </w:t>
            </w:r>
            <w:r w:rsidR="00256837">
              <w:t xml:space="preserve">pray </w:t>
            </w:r>
            <w:r w:rsidR="00192691">
              <w:t xml:space="preserve">five times a day. </w:t>
            </w:r>
          </w:p>
          <w:p w14:paraId="5A8199DE" w14:textId="77777777" w:rsidR="006678AB" w:rsidRDefault="006678AB" w:rsidP="00B57ECE">
            <w:pPr>
              <w:pStyle w:val="BodyText"/>
            </w:pPr>
          </w:p>
          <w:p w14:paraId="38F8B942" w14:textId="77777777" w:rsidR="00CA57B1" w:rsidRDefault="00CA57B1" w:rsidP="00B57ECE">
            <w:pPr>
              <w:pStyle w:val="BodyText"/>
            </w:pPr>
            <w:r>
              <w:t xml:space="preserve">Learners exchange their posters and use information they have shared to add </w:t>
            </w:r>
            <w:r w:rsidR="007E7B3F">
              <w:t>two</w:t>
            </w:r>
            <w:r>
              <w:t xml:space="preserve"> points to their own in green pen</w:t>
            </w:r>
            <w:r w:rsidR="007E7B3F">
              <w:t>.</w:t>
            </w:r>
            <w:r>
              <w:t xml:space="preserve"> </w:t>
            </w:r>
            <w:r w:rsidR="007E7B3F">
              <w:rPr>
                <w:b/>
                <w:bCs/>
              </w:rPr>
              <w:t xml:space="preserve">(F) </w:t>
            </w:r>
          </w:p>
          <w:p w14:paraId="38E7EA20" w14:textId="77777777" w:rsidR="00CA57B1" w:rsidRDefault="00CA57B1" w:rsidP="00B57ECE">
            <w:pPr>
              <w:pStyle w:val="BodyText"/>
            </w:pPr>
          </w:p>
          <w:p w14:paraId="340D9C9A" w14:textId="77777777" w:rsidR="00B57ECE" w:rsidRDefault="00B57ECE" w:rsidP="00B57ECE">
            <w:pPr>
              <w:pStyle w:val="BodyText"/>
            </w:pPr>
            <w:r>
              <w:t>How does belief in life after death affect the life of a Muslim?</w:t>
            </w:r>
            <w:r w:rsidR="00CA57B1">
              <w:t xml:space="preserve"> To conclude this section, learners write </w:t>
            </w:r>
            <w:r w:rsidR="007E7B3F">
              <w:t>three</w:t>
            </w:r>
            <w:r w:rsidR="00CA57B1">
              <w:t xml:space="preserve"> sentences to summarise what they have learned.</w:t>
            </w:r>
          </w:p>
          <w:p w14:paraId="093D84A9" w14:textId="77777777" w:rsidR="00B57ECE" w:rsidRDefault="00B57ECE" w:rsidP="00B57ECE">
            <w:pPr>
              <w:pStyle w:val="BodyText"/>
            </w:pPr>
          </w:p>
          <w:p w14:paraId="1816EA2A" w14:textId="77777777" w:rsidR="008225F1" w:rsidRPr="004A4E17" w:rsidRDefault="00CA57B1" w:rsidP="0028111C">
            <w:pPr>
              <w:pStyle w:val="BodyText"/>
            </w:pPr>
            <w:r w:rsidRPr="00CA57B1">
              <w:rPr>
                <w:b/>
                <w:bCs/>
              </w:rPr>
              <w:t>Extension activity:</w:t>
            </w:r>
            <w:r w:rsidR="0028111C">
              <w:rPr>
                <w:b/>
                <w:bCs/>
              </w:rPr>
              <w:t xml:space="preserve"> </w:t>
            </w:r>
            <w:r>
              <w:t xml:space="preserve">Find </w:t>
            </w:r>
            <w:r w:rsidR="0028111C">
              <w:t>five</w:t>
            </w:r>
            <w:r>
              <w:t xml:space="preserve"> quotations from the Qur’an or Hadith about the last days and Day of Judgement. Write them down and explain what they mean</w:t>
            </w:r>
            <w:r w:rsidR="007E7B3F">
              <w:t>.</w:t>
            </w:r>
            <w:r>
              <w:t xml:space="preserve"> </w:t>
            </w:r>
            <w:r w:rsidR="007E7B3F">
              <w:rPr>
                <w:b/>
                <w:bCs/>
              </w:rPr>
              <w:t>(I)</w:t>
            </w:r>
          </w:p>
        </w:tc>
      </w:tr>
      <w:tr w:rsidR="008225F1" w:rsidRPr="004A4E17" w14:paraId="42146DC0" w14:textId="77777777" w:rsidTr="002012EC">
        <w:tblPrEx>
          <w:tblCellMar>
            <w:top w:w="0" w:type="dxa"/>
            <w:bottom w:w="0" w:type="dxa"/>
          </w:tblCellMar>
        </w:tblPrEx>
        <w:tc>
          <w:tcPr>
            <w:tcW w:w="1843" w:type="dxa"/>
            <w:tcMar>
              <w:top w:w="113" w:type="dxa"/>
              <w:bottom w:w="113" w:type="dxa"/>
            </w:tcMar>
          </w:tcPr>
          <w:p w14:paraId="2F20EB59" w14:textId="77777777" w:rsidR="008225F1" w:rsidRPr="004A4E17" w:rsidRDefault="00AF364C" w:rsidP="0028111C">
            <w:pPr>
              <w:pStyle w:val="BodyText"/>
              <w:rPr>
                <w:lang w:eastAsia="en-GB"/>
              </w:rPr>
            </w:pPr>
            <w:r>
              <w:lastRenderedPageBreak/>
              <w:t>Jihad in its range of meanings, physical, mental and spiritual</w:t>
            </w:r>
          </w:p>
        </w:tc>
        <w:tc>
          <w:tcPr>
            <w:tcW w:w="2126" w:type="dxa"/>
            <w:tcMar>
              <w:top w:w="113" w:type="dxa"/>
              <w:bottom w:w="113" w:type="dxa"/>
            </w:tcMar>
          </w:tcPr>
          <w:p w14:paraId="1CF17CBE" w14:textId="77777777" w:rsidR="008225F1" w:rsidRDefault="002F0A57" w:rsidP="00522EB2">
            <w:pPr>
              <w:pStyle w:val="BodyText"/>
              <w:rPr>
                <w:lang w:eastAsia="en-GB"/>
              </w:rPr>
            </w:pPr>
            <w:r>
              <w:rPr>
                <w:lang w:eastAsia="en-GB"/>
              </w:rPr>
              <w:t>Know and understand the different meanings of Jihad</w:t>
            </w:r>
          </w:p>
          <w:p w14:paraId="774B3C78" w14:textId="77777777" w:rsidR="002F0A57" w:rsidRDefault="002F0A57" w:rsidP="00522EB2">
            <w:pPr>
              <w:pStyle w:val="BodyText"/>
              <w:rPr>
                <w:lang w:eastAsia="en-GB"/>
              </w:rPr>
            </w:pPr>
          </w:p>
          <w:p w14:paraId="1C5BB152" w14:textId="77777777" w:rsidR="002F0A57" w:rsidRPr="004A4E17" w:rsidRDefault="006F77D7" w:rsidP="000B3E86">
            <w:pPr>
              <w:pStyle w:val="BodyText"/>
              <w:rPr>
                <w:lang w:eastAsia="en-GB"/>
              </w:rPr>
            </w:pPr>
            <w:r>
              <w:rPr>
                <w:lang w:eastAsia="en-GB"/>
              </w:rPr>
              <w:t>To consider striving in everyday life as a way of Jihad</w:t>
            </w:r>
          </w:p>
        </w:tc>
        <w:tc>
          <w:tcPr>
            <w:tcW w:w="10632" w:type="dxa"/>
            <w:tcMar>
              <w:top w:w="113" w:type="dxa"/>
              <w:bottom w:w="113" w:type="dxa"/>
            </w:tcMar>
          </w:tcPr>
          <w:p w14:paraId="04AE55A8" w14:textId="396EC5BA" w:rsidR="00B57ECE" w:rsidRDefault="002F0A57" w:rsidP="00B57ECE">
            <w:pPr>
              <w:pStyle w:val="BodyText"/>
            </w:pPr>
            <w:r>
              <w:t xml:space="preserve">By way of revision and recap, </w:t>
            </w:r>
            <w:r w:rsidR="00BE0C27">
              <w:t>d</w:t>
            </w:r>
            <w:r w:rsidR="00BE0C27">
              <w:rPr>
                <w:iCs/>
              </w:rPr>
              <w:t xml:space="preserve">raw a mind map and </w:t>
            </w:r>
            <w:r w:rsidR="001B746B">
              <w:rPr>
                <w:iCs/>
              </w:rPr>
              <w:t>capture</w:t>
            </w:r>
            <w:r w:rsidR="00BE0C27">
              <w:rPr>
                <w:iCs/>
              </w:rPr>
              <w:t xml:space="preserve"> ideas</w:t>
            </w:r>
            <w:r>
              <w:t xml:space="preserve"> of all the battles involving the Prophet (</w:t>
            </w:r>
            <w:proofErr w:type="spellStart"/>
            <w:r>
              <w:t>pbuh</w:t>
            </w:r>
            <w:proofErr w:type="spellEnd"/>
            <w:r>
              <w:t>) and first four Caliphs. Share in class and see who can name the most.</w:t>
            </w:r>
          </w:p>
          <w:p w14:paraId="2F18D0B8" w14:textId="77777777" w:rsidR="002F0A57" w:rsidRDefault="002F0A57" w:rsidP="00B57ECE">
            <w:pPr>
              <w:pStyle w:val="BodyText"/>
            </w:pPr>
          </w:p>
          <w:p w14:paraId="660BEFA5" w14:textId="77777777" w:rsidR="002F0A57" w:rsidRDefault="002F0A57" w:rsidP="00B57ECE">
            <w:pPr>
              <w:pStyle w:val="BodyText"/>
            </w:pPr>
            <w:r>
              <w:t>Make a charter and list in it the conditions for the military Jihad/ Jihad of the sword.</w:t>
            </w:r>
          </w:p>
          <w:p w14:paraId="72F56DBF" w14:textId="77777777" w:rsidR="002F0A57" w:rsidRDefault="002F0A57" w:rsidP="00B57ECE">
            <w:pPr>
              <w:pStyle w:val="BodyText"/>
            </w:pPr>
            <w:r>
              <w:t xml:space="preserve">Then, research the other meanings of the word Jihad and share in group discussion. </w:t>
            </w:r>
          </w:p>
          <w:p w14:paraId="4C802C4D" w14:textId="77777777" w:rsidR="00B57ECE" w:rsidRDefault="00B57ECE" w:rsidP="002F0A57">
            <w:pPr>
              <w:pStyle w:val="BodyText"/>
            </w:pPr>
          </w:p>
          <w:p w14:paraId="6C305FCF" w14:textId="77777777" w:rsidR="006F77D7" w:rsidRDefault="006F77D7" w:rsidP="002F0A57">
            <w:pPr>
              <w:pStyle w:val="BodyText"/>
            </w:pPr>
            <w:r>
              <w:t>The following could be described as ways of striving for Islam in difficult circumstances or when tempted to do other things. Learners work in groups of three, taking one each and explain to the others how these might be considered a Jihad for individual Muslims in their thoughts and actions.</w:t>
            </w:r>
          </w:p>
          <w:p w14:paraId="16D8803D" w14:textId="77777777" w:rsidR="006F77D7" w:rsidRDefault="006F77D7" w:rsidP="004F2395">
            <w:pPr>
              <w:pStyle w:val="BodyText"/>
              <w:numPr>
                <w:ilvl w:val="0"/>
                <w:numId w:val="16"/>
              </w:numPr>
            </w:pPr>
            <w:r>
              <w:lastRenderedPageBreak/>
              <w:t>Tell the truth when others are gaining advantage by not being truthful</w:t>
            </w:r>
          </w:p>
          <w:p w14:paraId="0ABC5757" w14:textId="77777777" w:rsidR="006F77D7" w:rsidRDefault="006F77D7" w:rsidP="004F2395">
            <w:pPr>
              <w:pStyle w:val="BodyText"/>
              <w:numPr>
                <w:ilvl w:val="0"/>
                <w:numId w:val="16"/>
              </w:numPr>
            </w:pPr>
            <w:r>
              <w:t>Keep fasting when others around are eating</w:t>
            </w:r>
          </w:p>
          <w:p w14:paraId="766F5A67" w14:textId="77777777" w:rsidR="006F77D7" w:rsidRDefault="006F77D7" w:rsidP="004F2395">
            <w:pPr>
              <w:pStyle w:val="BodyText"/>
              <w:numPr>
                <w:ilvl w:val="0"/>
                <w:numId w:val="16"/>
              </w:numPr>
            </w:pPr>
            <w:r>
              <w:t>Help others (such as by helping a charity) instead on enjoying free time</w:t>
            </w:r>
            <w:r w:rsidR="007E7B3F">
              <w:t>.</w:t>
            </w:r>
          </w:p>
          <w:p w14:paraId="28EC0B4B" w14:textId="77777777" w:rsidR="007E7B3F" w:rsidRDefault="007E7B3F" w:rsidP="00D65F95">
            <w:pPr>
              <w:pStyle w:val="BodyText"/>
              <w:ind w:left="720"/>
            </w:pPr>
          </w:p>
          <w:p w14:paraId="027A090D" w14:textId="77777777" w:rsidR="006F77D7" w:rsidRDefault="006F77D7" w:rsidP="002F0A57">
            <w:pPr>
              <w:pStyle w:val="BodyText"/>
            </w:pPr>
            <w:r>
              <w:t>After discussion, learners write up two examples as a short essay for a part (b) type answer.</w:t>
            </w:r>
          </w:p>
          <w:p w14:paraId="1EB9F22B" w14:textId="77777777" w:rsidR="002F0A57" w:rsidRDefault="002F0A57" w:rsidP="002F0A57">
            <w:pPr>
              <w:pStyle w:val="BodyText"/>
            </w:pPr>
          </w:p>
          <w:p w14:paraId="5E8C292C" w14:textId="77777777" w:rsidR="009A4DB1" w:rsidRPr="004A4E17" w:rsidRDefault="002F0A57" w:rsidP="006678AB">
            <w:pPr>
              <w:pStyle w:val="BodyText"/>
            </w:pPr>
            <w:r w:rsidRPr="002F0A57">
              <w:rPr>
                <w:b/>
                <w:bCs/>
              </w:rPr>
              <w:t>Extension activity:</w:t>
            </w:r>
            <w:r w:rsidR="006678AB">
              <w:rPr>
                <w:b/>
                <w:bCs/>
              </w:rPr>
              <w:t xml:space="preserve"> </w:t>
            </w:r>
            <w:r w:rsidR="006F77D7">
              <w:t>Using news articles, research any one non-violent campaign which Muslims are involved in which might be called a Jihad. Explain what this is about and why it might be called a Jihad</w:t>
            </w:r>
            <w:r w:rsidR="0028111C">
              <w:t>.</w:t>
            </w:r>
            <w:r>
              <w:t xml:space="preserve"> </w:t>
            </w:r>
            <w:r w:rsidR="0028111C">
              <w:rPr>
                <w:b/>
                <w:bCs/>
              </w:rPr>
              <w:t>(I)</w:t>
            </w:r>
            <w:r>
              <w:t xml:space="preserve"> </w:t>
            </w:r>
          </w:p>
        </w:tc>
      </w:tr>
      <w:tr w:rsidR="008225F1" w:rsidRPr="004A4E17" w14:paraId="0DA58181" w14:textId="77777777" w:rsidTr="002012EC">
        <w:tblPrEx>
          <w:tblCellMar>
            <w:top w:w="0" w:type="dxa"/>
            <w:bottom w:w="0" w:type="dxa"/>
          </w:tblCellMar>
        </w:tblPrEx>
        <w:tc>
          <w:tcPr>
            <w:tcW w:w="1843" w:type="dxa"/>
            <w:tcMar>
              <w:top w:w="113" w:type="dxa"/>
              <w:bottom w:w="113" w:type="dxa"/>
            </w:tcMar>
          </w:tcPr>
          <w:p w14:paraId="24C346C1" w14:textId="77777777" w:rsidR="00AF364C" w:rsidRDefault="00AF364C" w:rsidP="00AF364C">
            <w:pPr>
              <w:pStyle w:val="BodyText"/>
            </w:pPr>
            <w:r>
              <w:lastRenderedPageBreak/>
              <w:t>The Five Pillars of Islam:</w:t>
            </w:r>
          </w:p>
          <w:p w14:paraId="727E1215" w14:textId="77777777" w:rsidR="00AF364C" w:rsidRDefault="00AF364C" w:rsidP="00AF364C">
            <w:pPr>
              <w:pStyle w:val="BodyText"/>
            </w:pPr>
          </w:p>
          <w:p w14:paraId="6988A3C4" w14:textId="77777777" w:rsidR="008225F1" w:rsidRPr="004A4E17" w:rsidRDefault="00AF364C" w:rsidP="0028111C">
            <w:pPr>
              <w:pStyle w:val="BodyText"/>
              <w:rPr>
                <w:lang w:eastAsia="en-GB"/>
              </w:rPr>
            </w:pPr>
            <w:r>
              <w:t xml:space="preserve">The declaration of faith, </w:t>
            </w:r>
            <w:proofErr w:type="spellStart"/>
            <w:r>
              <w:t>shahada</w:t>
            </w:r>
            <w:proofErr w:type="spellEnd"/>
            <w:r>
              <w:t>, including the significance of what it contains</w:t>
            </w:r>
          </w:p>
        </w:tc>
        <w:tc>
          <w:tcPr>
            <w:tcW w:w="2126" w:type="dxa"/>
            <w:tcMar>
              <w:top w:w="113" w:type="dxa"/>
              <w:bottom w:w="113" w:type="dxa"/>
            </w:tcMar>
          </w:tcPr>
          <w:p w14:paraId="39FF8506" w14:textId="77777777" w:rsidR="008225F1" w:rsidRDefault="00F15560" w:rsidP="00522EB2">
            <w:pPr>
              <w:pStyle w:val="BodyText"/>
              <w:rPr>
                <w:lang w:eastAsia="en-GB"/>
              </w:rPr>
            </w:pPr>
            <w:r>
              <w:rPr>
                <w:lang w:eastAsia="en-GB"/>
              </w:rPr>
              <w:t xml:space="preserve">Know the Five Pillars in overview and the </w:t>
            </w:r>
            <w:proofErr w:type="spellStart"/>
            <w:r>
              <w:rPr>
                <w:lang w:eastAsia="en-GB"/>
              </w:rPr>
              <w:t>shahada</w:t>
            </w:r>
            <w:proofErr w:type="spellEnd"/>
            <w:r>
              <w:rPr>
                <w:lang w:eastAsia="en-GB"/>
              </w:rPr>
              <w:t xml:space="preserve"> in detail.</w:t>
            </w:r>
          </w:p>
          <w:p w14:paraId="1A9F0376" w14:textId="77777777" w:rsidR="00F15560" w:rsidRDefault="00F15560" w:rsidP="00522EB2">
            <w:pPr>
              <w:pStyle w:val="BodyText"/>
              <w:rPr>
                <w:lang w:eastAsia="en-GB"/>
              </w:rPr>
            </w:pPr>
          </w:p>
          <w:p w14:paraId="615475E5" w14:textId="77777777" w:rsidR="00F15560" w:rsidRPr="004A4E17" w:rsidRDefault="00F15560" w:rsidP="000B3E86">
            <w:pPr>
              <w:pStyle w:val="BodyText"/>
              <w:rPr>
                <w:lang w:eastAsia="en-GB"/>
              </w:rPr>
            </w:pPr>
            <w:r>
              <w:rPr>
                <w:lang w:eastAsia="en-GB"/>
              </w:rPr>
              <w:t xml:space="preserve">Understand the importance of saying the </w:t>
            </w:r>
            <w:proofErr w:type="spellStart"/>
            <w:r>
              <w:rPr>
                <w:lang w:eastAsia="en-GB"/>
              </w:rPr>
              <w:t>shahada</w:t>
            </w:r>
            <w:proofErr w:type="spellEnd"/>
            <w:r>
              <w:rPr>
                <w:lang w:eastAsia="en-GB"/>
              </w:rPr>
              <w:t xml:space="preserve"> at different times and on different occasions</w:t>
            </w:r>
          </w:p>
        </w:tc>
        <w:tc>
          <w:tcPr>
            <w:tcW w:w="10632" w:type="dxa"/>
            <w:tcMar>
              <w:top w:w="113" w:type="dxa"/>
              <w:bottom w:w="113" w:type="dxa"/>
            </w:tcMar>
          </w:tcPr>
          <w:p w14:paraId="003BBC98" w14:textId="77777777" w:rsidR="00976B0F" w:rsidRDefault="00976B0F" w:rsidP="00B57ECE">
            <w:pPr>
              <w:pStyle w:val="BodyText"/>
            </w:pPr>
            <w:r>
              <w:t xml:space="preserve">Draw a building with Five Pillars and write on each pillar the name of it and briefly what it is about as an introduction to this section. </w:t>
            </w:r>
          </w:p>
          <w:p w14:paraId="0EBEC400" w14:textId="77777777" w:rsidR="00976B0F" w:rsidRDefault="00976B0F" w:rsidP="00B57ECE">
            <w:pPr>
              <w:pStyle w:val="BodyText"/>
            </w:pPr>
          </w:p>
          <w:p w14:paraId="4771F0FE" w14:textId="77777777" w:rsidR="00F15560" w:rsidRDefault="00F15560" w:rsidP="00B57ECE">
            <w:pPr>
              <w:pStyle w:val="BodyText"/>
            </w:pPr>
            <w:r>
              <w:t xml:space="preserve">Make a definition of the </w:t>
            </w:r>
            <w:proofErr w:type="spellStart"/>
            <w:r>
              <w:t>shahada</w:t>
            </w:r>
            <w:proofErr w:type="spellEnd"/>
            <w:r>
              <w:t>.</w:t>
            </w:r>
            <w:r w:rsidR="004A1E15">
              <w:t xml:space="preserve"> </w:t>
            </w:r>
            <w:r>
              <w:t xml:space="preserve">Then learners </w:t>
            </w:r>
            <w:r w:rsidR="00BE0C27">
              <w:t>think about and make notes on</w:t>
            </w:r>
            <w:r>
              <w:t xml:space="preserve"> all the different occasions when someone might say the </w:t>
            </w:r>
            <w:proofErr w:type="spellStart"/>
            <w:r>
              <w:t>shahada</w:t>
            </w:r>
            <w:proofErr w:type="spellEnd"/>
            <w:r>
              <w:t>, and why it is important at each occasion. Share points in group discussion.</w:t>
            </w:r>
          </w:p>
          <w:p w14:paraId="793722EF" w14:textId="77777777" w:rsidR="009A4DB1" w:rsidRDefault="009A4DB1" w:rsidP="00B57ECE">
            <w:pPr>
              <w:pStyle w:val="BodyText"/>
            </w:pPr>
          </w:p>
          <w:p w14:paraId="534414FF" w14:textId="77777777" w:rsidR="009A4DB1" w:rsidRDefault="009A4DB1" w:rsidP="00B57ECE">
            <w:pPr>
              <w:pStyle w:val="BodyText"/>
            </w:pPr>
            <w:r>
              <w:t>Links which may help give information about the Pillars and observances:</w:t>
            </w:r>
          </w:p>
          <w:p w14:paraId="75E6634F" w14:textId="77777777" w:rsidR="009A4DB1" w:rsidRPr="004F2395" w:rsidRDefault="00512B0C" w:rsidP="00B57ECE">
            <w:pPr>
              <w:pStyle w:val="BodyText"/>
              <w:rPr>
                <w:rStyle w:val="WebLink"/>
              </w:rPr>
            </w:pPr>
            <w:hyperlink r:id="rId50" w:history="1">
              <w:r w:rsidR="0028111C" w:rsidRPr="004F2395">
                <w:rPr>
                  <w:rStyle w:val="WebLink"/>
                </w:rPr>
                <w:t>www.</w:t>
              </w:r>
              <w:r w:rsidR="009A4DB1" w:rsidRPr="004F2395">
                <w:rPr>
                  <w:rStyle w:val="WebLink"/>
                </w:rPr>
                <w:t>al-islam.org/invitation-islam-sayyid-moustafa-al-qazwini/part-2-islamic-practices</w:t>
              </w:r>
            </w:hyperlink>
          </w:p>
          <w:p w14:paraId="227CC463" w14:textId="77777777" w:rsidR="009A4DB1" w:rsidRPr="004F2395" w:rsidRDefault="00512B0C" w:rsidP="00B57ECE">
            <w:pPr>
              <w:pStyle w:val="BodyText"/>
              <w:rPr>
                <w:rStyle w:val="WebLink"/>
              </w:rPr>
            </w:pPr>
            <w:hyperlink r:id="rId51" w:history="1">
              <w:r w:rsidR="0028111C" w:rsidRPr="004F2395">
                <w:rPr>
                  <w:rStyle w:val="WebLink"/>
                </w:rPr>
                <w:t>www.</w:t>
              </w:r>
              <w:r w:rsidR="009A4DB1" w:rsidRPr="004F2395">
                <w:rPr>
                  <w:rStyle w:val="WebLink"/>
                </w:rPr>
                <w:t>islamicity.org/5550/pillars-of-faith/</w:t>
              </w:r>
            </w:hyperlink>
          </w:p>
          <w:p w14:paraId="2786D904" w14:textId="77777777" w:rsidR="009A4DB1" w:rsidRPr="004F2395" w:rsidRDefault="00512B0C" w:rsidP="00B57ECE">
            <w:pPr>
              <w:pStyle w:val="BodyText"/>
              <w:rPr>
                <w:rStyle w:val="WebLink"/>
              </w:rPr>
            </w:pPr>
            <w:hyperlink r:id="rId52" w:anchor="h8-main-pillars" w:history="1">
              <w:r w:rsidR="009A4DB1" w:rsidRPr="004F2395">
                <w:rPr>
                  <w:rStyle w:val="WebLink"/>
                </w:rPr>
                <w:t>https://sunnahonline.com/library/the-call-of-islam/415-introduction-to-islam#h8-main-pillars</w:t>
              </w:r>
            </w:hyperlink>
          </w:p>
          <w:p w14:paraId="7B403A21" w14:textId="77777777" w:rsidR="009A4DB1" w:rsidRDefault="009A4DB1" w:rsidP="00B57ECE">
            <w:pPr>
              <w:pStyle w:val="BodyText"/>
            </w:pPr>
          </w:p>
          <w:p w14:paraId="6A02EF5C" w14:textId="77777777" w:rsidR="008225F1" w:rsidRPr="004A4E17" w:rsidRDefault="00976B0F" w:rsidP="000B3E86">
            <w:pPr>
              <w:pStyle w:val="BodyText"/>
            </w:pPr>
            <w:r w:rsidRPr="00976B0F">
              <w:rPr>
                <w:b/>
                <w:bCs/>
              </w:rPr>
              <w:t>Extension activity:</w:t>
            </w:r>
            <w:r w:rsidR="0028111C">
              <w:rPr>
                <w:b/>
                <w:bCs/>
              </w:rPr>
              <w:t xml:space="preserve"> </w:t>
            </w:r>
            <w:r w:rsidR="00DC00D3">
              <w:t>What is the process someone might go through to convert (revert) to Islam? De</w:t>
            </w:r>
            <w:r w:rsidR="000B3E86">
              <w:t>s</w:t>
            </w:r>
            <w:r w:rsidR="00DC00D3">
              <w:t xml:space="preserve">cribe this process and explain the importance of believing the </w:t>
            </w:r>
            <w:proofErr w:type="spellStart"/>
            <w:r w:rsidR="00DC00D3">
              <w:t>shahada</w:t>
            </w:r>
            <w:proofErr w:type="spellEnd"/>
            <w:r w:rsidR="0028111C">
              <w:t>.</w:t>
            </w:r>
            <w:r w:rsidR="00DC00D3">
              <w:t xml:space="preserve"> </w:t>
            </w:r>
            <w:r w:rsidR="0028111C">
              <w:rPr>
                <w:b/>
                <w:bCs/>
              </w:rPr>
              <w:t>(I)</w:t>
            </w:r>
          </w:p>
        </w:tc>
      </w:tr>
      <w:tr w:rsidR="008225F1" w:rsidRPr="004A4E17" w14:paraId="08A3689F" w14:textId="77777777" w:rsidTr="002012EC">
        <w:tblPrEx>
          <w:tblCellMar>
            <w:top w:w="0" w:type="dxa"/>
            <w:bottom w:w="0" w:type="dxa"/>
          </w:tblCellMar>
        </w:tblPrEx>
        <w:tc>
          <w:tcPr>
            <w:tcW w:w="1843" w:type="dxa"/>
            <w:tcMar>
              <w:top w:w="113" w:type="dxa"/>
              <w:bottom w:w="113" w:type="dxa"/>
            </w:tcMar>
          </w:tcPr>
          <w:p w14:paraId="2165E69D" w14:textId="77777777" w:rsidR="00BD20C3" w:rsidRDefault="00BD20C3" w:rsidP="00BD20C3">
            <w:pPr>
              <w:pStyle w:val="BodyText"/>
            </w:pPr>
            <w:r>
              <w:t xml:space="preserve">Prayer, </w:t>
            </w:r>
            <w:proofErr w:type="spellStart"/>
            <w:r>
              <w:t>salat</w:t>
            </w:r>
            <w:proofErr w:type="spellEnd"/>
            <w:r>
              <w:t xml:space="preserve">, preparations, performance and importance, Congregational prayers on </w:t>
            </w:r>
          </w:p>
          <w:p w14:paraId="5D4CEA14" w14:textId="77777777" w:rsidR="00BD20C3" w:rsidRDefault="00BD20C3" w:rsidP="00BD20C3">
            <w:pPr>
              <w:pStyle w:val="BodyText"/>
            </w:pPr>
            <w:r>
              <w:t>Fridays and festivals, times, place, private prayer, delayed prayer</w:t>
            </w:r>
          </w:p>
          <w:p w14:paraId="6ABCE152" w14:textId="77777777" w:rsidR="00BD20C3" w:rsidRDefault="00BD20C3" w:rsidP="00AF364C">
            <w:pPr>
              <w:pStyle w:val="BodyText"/>
            </w:pPr>
          </w:p>
          <w:p w14:paraId="6B1D01BE" w14:textId="77777777" w:rsidR="00AF364C" w:rsidRDefault="00AF364C" w:rsidP="00AF364C">
            <w:pPr>
              <w:pStyle w:val="BodyText"/>
            </w:pPr>
            <w:r>
              <w:t xml:space="preserve">Alms-giving, zakat, how it is performed and its </w:t>
            </w:r>
            <w:r>
              <w:lastRenderedPageBreak/>
              <w:t>significance in the community</w:t>
            </w:r>
          </w:p>
          <w:p w14:paraId="52D8D8FF" w14:textId="77777777" w:rsidR="00AF364C" w:rsidRDefault="00AF364C" w:rsidP="00AF364C">
            <w:pPr>
              <w:pStyle w:val="BodyText"/>
            </w:pPr>
          </w:p>
          <w:p w14:paraId="64099BF5" w14:textId="77777777" w:rsidR="008225F1" w:rsidRPr="004A4E17" w:rsidRDefault="00AF364C" w:rsidP="0028111C">
            <w:pPr>
              <w:pStyle w:val="BodyText"/>
              <w:rPr>
                <w:lang w:eastAsia="en-GB"/>
              </w:rPr>
            </w:pPr>
            <w:r>
              <w:t xml:space="preserve">Fasting, </w:t>
            </w:r>
            <w:proofErr w:type="spellStart"/>
            <w:r>
              <w:t>sawm</w:t>
            </w:r>
            <w:proofErr w:type="spellEnd"/>
            <w:r>
              <w:t xml:space="preserve">, </w:t>
            </w:r>
            <w:r w:rsidR="00BD20C3">
              <w:t>how</w:t>
            </w:r>
            <w:r>
              <w:t xml:space="preserve"> it is observed, its significance and those exempted</w:t>
            </w:r>
          </w:p>
        </w:tc>
        <w:tc>
          <w:tcPr>
            <w:tcW w:w="2126" w:type="dxa"/>
            <w:tcMar>
              <w:top w:w="113" w:type="dxa"/>
              <w:bottom w:w="113" w:type="dxa"/>
            </w:tcMar>
          </w:tcPr>
          <w:p w14:paraId="5FB0E05E" w14:textId="77777777" w:rsidR="008225F1" w:rsidRDefault="00976B0F" w:rsidP="00522EB2">
            <w:pPr>
              <w:pStyle w:val="BodyText"/>
              <w:rPr>
                <w:lang w:eastAsia="en-GB"/>
              </w:rPr>
            </w:pPr>
            <w:r>
              <w:rPr>
                <w:lang w:eastAsia="en-GB"/>
              </w:rPr>
              <w:lastRenderedPageBreak/>
              <w:t>To know and understand the main details of prayer, zakat and fasting</w:t>
            </w:r>
          </w:p>
          <w:p w14:paraId="1F9C523D" w14:textId="77777777" w:rsidR="00976B0F" w:rsidRDefault="00976B0F" w:rsidP="00522EB2">
            <w:pPr>
              <w:pStyle w:val="BodyText"/>
              <w:rPr>
                <w:lang w:eastAsia="en-GB"/>
              </w:rPr>
            </w:pPr>
          </w:p>
          <w:p w14:paraId="4B0BAAB4" w14:textId="77777777" w:rsidR="00976B0F" w:rsidRDefault="00976B0F" w:rsidP="00522EB2">
            <w:pPr>
              <w:pStyle w:val="BodyText"/>
              <w:rPr>
                <w:lang w:eastAsia="en-GB"/>
              </w:rPr>
            </w:pPr>
            <w:r>
              <w:rPr>
                <w:lang w:eastAsia="en-GB"/>
              </w:rPr>
              <w:t>To carry out a group work research exercise and make a presentation</w:t>
            </w:r>
          </w:p>
          <w:p w14:paraId="19A08C3E" w14:textId="77777777" w:rsidR="00976B0F" w:rsidRDefault="00976B0F" w:rsidP="00522EB2">
            <w:pPr>
              <w:pStyle w:val="BodyText"/>
              <w:rPr>
                <w:lang w:eastAsia="en-GB"/>
              </w:rPr>
            </w:pPr>
          </w:p>
          <w:p w14:paraId="3F30D9A0" w14:textId="77777777" w:rsidR="00976B0F" w:rsidRPr="004A4E17" w:rsidRDefault="00976B0F" w:rsidP="00522EB2">
            <w:pPr>
              <w:pStyle w:val="BodyText"/>
              <w:rPr>
                <w:lang w:eastAsia="en-GB"/>
              </w:rPr>
            </w:pPr>
            <w:r>
              <w:rPr>
                <w:lang w:eastAsia="en-GB"/>
              </w:rPr>
              <w:t>To learn from other groups and write an examination essay on this topic using information learned</w:t>
            </w:r>
          </w:p>
        </w:tc>
        <w:tc>
          <w:tcPr>
            <w:tcW w:w="10632" w:type="dxa"/>
            <w:tcMar>
              <w:top w:w="113" w:type="dxa"/>
              <w:bottom w:w="113" w:type="dxa"/>
            </w:tcMar>
          </w:tcPr>
          <w:p w14:paraId="5019A451" w14:textId="77777777" w:rsidR="000B3E86" w:rsidRDefault="00BD20C3" w:rsidP="00B57ECE">
            <w:pPr>
              <w:pStyle w:val="BodyText"/>
            </w:pPr>
            <w:r>
              <w:t xml:space="preserve">This section provides an opportunity for extended group work and research. </w:t>
            </w:r>
          </w:p>
          <w:p w14:paraId="02C1A56D" w14:textId="77777777" w:rsidR="000B3E86" w:rsidRDefault="000B3E86" w:rsidP="00B57ECE">
            <w:pPr>
              <w:pStyle w:val="BodyText"/>
            </w:pPr>
          </w:p>
          <w:p w14:paraId="59F3EC96" w14:textId="77777777" w:rsidR="00B57ECE" w:rsidRDefault="00BD20C3" w:rsidP="00B57ECE">
            <w:pPr>
              <w:pStyle w:val="BodyText"/>
            </w:pPr>
            <w:r>
              <w:t xml:space="preserve">Learners may be divided into </w:t>
            </w:r>
            <w:r w:rsidR="000B3E86">
              <w:t>three</w:t>
            </w:r>
            <w:r>
              <w:t xml:space="preserve"> groups, each taking one of the following Pillars of Islam: Prayer, zakat, fasting. Each group prepares a detailed poster and presentation to give to the class, including details about how the pillar is performed and its importance. Opportunity for questions and answers after the presentation.</w:t>
            </w:r>
          </w:p>
          <w:p w14:paraId="7DC813DA" w14:textId="77777777" w:rsidR="00BD20C3" w:rsidRDefault="00BD20C3" w:rsidP="00B57ECE">
            <w:pPr>
              <w:pStyle w:val="BodyText"/>
            </w:pPr>
          </w:p>
          <w:p w14:paraId="7FAE8F79" w14:textId="77777777" w:rsidR="000B3E86" w:rsidRDefault="00BD20C3" w:rsidP="00B57ECE">
            <w:pPr>
              <w:pStyle w:val="BodyText"/>
            </w:pPr>
            <w:r>
              <w:t>Then, learners draft an answer to a pillar their group did not research, but they gained the information about from the other group’s presentation.</w:t>
            </w:r>
          </w:p>
          <w:p w14:paraId="66C309C5" w14:textId="77777777" w:rsidR="000B3E86" w:rsidRDefault="000B3E86" w:rsidP="00B57ECE">
            <w:pPr>
              <w:pStyle w:val="BodyText"/>
            </w:pPr>
          </w:p>
          <w:p w14:paraId="635AAB4C" w14:textId="77777777" w:rsidR="00BD20C3" w:rsidRDefault="00BD20C3" w:rsidP="00B57ECE">
            <w:pPr>
              <w:pStyle w:val="BodyText"/>
            </w:pPr>
            <w:r>
              <w:t xml:space="preserve">Learners then share answers and, using green pen, make </w:t>
            </w:r>
            <w:r w:rsidR="000C02EB">
              <w:t>three</w:t>
            </w:r>
            <w:r>
              <w:t xml:space="preserve"> suggestions for improvement</w:t>
            </w:r>
            <w:r w:rsidR="0028111C">
              <w:t>.</w:t>
            </w:r>
            <w:r>
              <w:t xml:space="preserve"> </w:t>
            </w:r>
            <w:r w:rsidR="0028111C">
              <w:rPr>
                <w:b/>
                <w:bCs/>
              </w:rPr>
              <w:t>(F)</w:t>
            </w:r>
          </w:p>
          <w:p w14:paraId="286A6F8F" w14:textId="77777777" w:rsidR="008225F1" w:rsidRDefault="008225F1" w:rsidP="00522EB2">
            <w:pPr>
              <w:pStyle w:val="BodyText"/>
            </w:pPr>
          </w:p>
          <w:p w14:paraId="16467879" w14:textId="283907CF" w:rsidR="00BD20C3" w:rsidRDefault="00BD20C3" w:rsidP="00522EB2">
            <w:pPr>
              <w:pStyle w:val="BodyText"/>
            </w:pPr>
            <w:r>
              <w:t>Here are the questions learners may choose from:</w:t>
            </w:r>
          </w:p>
          <w:p w14:paraId="2EED6937" w14:textId="77777777" w:rsidR="00512B0C" w:rsidRDefault="00512B0C" w:rsidP="00522EB2">
            <w:pPr>
              <w:pStyle w:val="BodyText"/>
            </w:pPr>
          </w:p>
          <w:p w14:paraId="2888844A" w14:textId="25A54436" w:rsidR="004A1E15" w:rsidRDefault="004A1E15" w:rsidP="00522EB2">
            <w:pPr>
              <w:pStyle w:val="BodyText"/>
            </w:pPr>
          </w:p>
          <w:p w14:paraId="5036A169" w14:textId="55EC54FA" w:rsidR="00512B0C" w:rsidRDefault="00512B0C" w:rsidP="00522EB2">
            <w:pPr>
              <w:pStyle w:val="BodyText"/>
            </w:pPr>
          </w:p>
          <w:p w14:paraId="6684D51B" w14:textId="77777777" w:rsidR="00512B0C" w:rsidRDefault="00512B0C" w:rsidP="00522EB2">
            <w:pPr>
              <w:pStyle w:val="BodyText"/>
            </w:pPr>
            <w:bookmarkStart w:id="15" w:name="_GoBack"/>
            <w:bookmarkEnd w:id="15"/>
          </w:p>
          <w:tbl>
            <w:tblPr>
              <w:tblStyle w:val="TableGrid"/>
              <w:tblW w:w="0" w:type="auto"/>
              <w:jc w:val="center"/>
              <w:tblLayout w:type="fixed"/>
              <w:tblLook w:val="04A0" w:firstRow="1" w:lastRow="0" w:firstColumn="1" w:lastColumn="0" w:noHBand="0" w:noVBand="1"/>
            </w:tblPr>
            <w:tblGrid>
              <w:gridCol w:w="1198"/>
              <w:gridCol w:w="7847"/>
            </w:tblGrid>
            <w:tr w:rsidR="0028111C" w14:paraId="4EBDE6DD" w14:textId="77777777" w:rsidTr="00F914C4">
              <w:trPr>
                <w:jc w:val="center"/>
              </w:trPr>
              <w:tc>
                <w:tcPr>
                  <w:tcW w:w="1198" w:type="dxa"/>
                  <w:shd w:val="clear" w:color="auto" w:fill="FFFFFF" w:themeFill="background1"/>
                  <w:vAlign w:val="center"/>
                </w:tcPr>
                <w:p w14:paraId="1847C58E" w14:textId="77777777" w:rsidR="0028111C" w:rsidRPr="00F914C4" w:rsidRDefault="0028111C" w:rsidP="0028111C">
                  <w:pPr>
                    <w:pStyle w:val="BodyText"/>
                    <w:spacing w:before="120" w:after="120"/>
                    <w:rPr>
                      <w:b/>
                    </w:rPr>
                  </w:pPr>
                  <w:r w:rsidRPr="00F914C4">
                    <w:rPr>
                      <w:b/>
                    </w:rPr>
                    <w:t>Prayer</w:t>
                  </w:r>
                </w:p>
              </w:tc>
              <w:tc>
                <w:tcPr>
                  <w:tcW w:w="7847" w:type="dxa"/>
                  <w:shd w:val="clear" w:color="auto" w:fill="FDE9D9" w:themeFill="accent6" w:themeFillTint="33"/>
                  <w:vAlign w:val="center"/>
                </w:tcPr>
                <w:p w14:paraId="147294AE" w14:textId="77777777" w:rsidR="0028111C" w:rsidRPr="0028111C" w:rsidRDefault="0028111C" w:rsidP="004F2395">
                  <w:pPr>
                    <w:pStyle w:val="BodyText"/>
                    <w:numPr>
                      <w:ilvl w:val="0"/>
                      <w:numId w:val="17"/>
                    </w:numPr>
                    <w:spacing w:before="120" w:after="120"/>
                    <w:rPr>
                      <w:b/>
                    </w:rPr>
                  </w:pPr>
                  <w:r>
                    <w:t>Write about the benefits of prayer (</w:t>
                  </w:r>
                  <w:proofErr w:type="spellStart"/>
                  <w:r>
                    <w:t>salah</w:t>
                  </w:r>
                  <w:proofErr w:type="spellEnd"/>
                  <w:r>
                    <w:t>) in a Muslim’s life.</w:t>
                  </w:r>
                </w:p>
                <w:p w14:paraId="0ABEA49E" w14:textId="77777777" w:rsidR="0028111C" w:rsidRDefault="0028111C" w:rsidP="004F2395">
                  <w:pPr>
                    <w:pStyle w:val="BodyText"/>
                    <w:numPr>
                      <w:ilvl w:val="0"/>
                      <w:numId w:val="17"/>
                    </w:numPr>
                    <w:spacing w:before="120" w:after="120"/>
                  </w:pPr>
                  <w:r>
                    <w:t>How does prayer (</w:t>
                  </w:r>
                  <w:proofErr w:type="spellStart"/>
                  <w:r>
                    <w:t>salah</w:t>
                  </w:r>
                  <w:proofErr w:type="spellEnd"/>
                  <w:r>
                    <w:t>) bring a believer closer to God?</w:t>
                  </w:r>
                </w:p>
              </w:tc>
            </w:tr>
            <w:tr w:rsidR="0028111C" w14:paraId="0B7207A6" w14:textId="77777777" w:rsidTr="00F914C4">
              <w:trPr>
                <w:jc w:val="center"/>
              </w:trPr>
              <w:tc>
                <w:tcPr>
                  <w:tcW w:w="1198" w:type="dxa"/>
                  <w:shd w:val="clear" w:color="auto" w:fill="FFFFFF" w:themeFill="background1"/>
                  <w:vAlign w:val="center"/>
                </w:tcPr>
                <w:p w14:paraId="664E7F3B" w14:textId="77777777" w:rsidR="0028111C" w:rsidRPr="00F914C4" w:rsidRDefault="0028111C" w:rsidP="0028111C">
                  <w:pPr>
                    <w:pStyle w:val="BodyText"/>
                    <w:spacing w:before="120" w:after="120"/>
                    <w:rPr>
                      <w:b/>
                    </w:rPr>
                  </w:pPr>
                  <w:r w:rsidRPr="00F914C4">
                    <w:rPr>
                      <w:b/>
                    </w:rPr>
                    <w:t>Zakat</w:t>
                  </w:r>
                </w:p>
              </w:tc>
              <w:tc>
                <w:tcPr>
                  <w:tcW w:w="7847" w:type="dxa"/>
                  <w:shd w:val="clear" w:color="auto" w:fill="FDE9D9" w:themeFill="accent6" w:themeFillTint="33"/>
                  <w:vAlign w:val="center"/>
                </w:tcPr>
                <w:p w14:paraId="6C73D731" w14:textId="77777777" w:rsidR="0028111C" w:rsidRDefault="0028111C" w:rsidP="004F2395">
                  <w:pPr>
                    <w:pStyle w:val="BodyText"/>
                    <w:numPr>
                      <w:ilvl w:val="0"/>
                      <w:numId w:val="18"/>
                    </w:numPr>
                    <w:spacing w:before="120" w:after="120"/>
                  </w:pPr>
                  <w:r>
                    <w:t>Write about the requirements for giving zakat and who should receive it.</w:t>
                  </w:r>
                </w:p>
                <w:p w14:paraId="33136E0F" w14:textId="77777777" w:rsidR="0028111C" w:rsidRDefault="0028111C" w:rsidP="004F2395">
                  <w:pPr>
                    <w:pStyle w:val="BodyText"/>
                    <w:numPr>
                      <w:ilvl w:val="0"/>
                      <w:numId w:val="18"/>
                    </w:numPr>
                    <w:spacing w:before="120" w:after="120"/>
                  </w:pPr>
                  <w:r>
                    <w:t>How does zakat benefit both the givers and receivers?</w:t>
                  </w:r>
                </w:p>
              </w:tc>
            </w:tr>
            <w:tr w:rsidR="0028111C" w14:paraId="36C3C0A0" w14:textId="77777777" w:rsidTr="00F914C4">
              <w:trPr>
                <w:jc w:val="center"/>
              </w:trPr>
              <w:tc>
                <w:tcPr>
                  <w:tcW w:w="1198" w:type="dxa"/>
                  <w:shd w:val="clear" w:color="auto" w:fill="FFFFFF" w:themeFill="background1"/>
                  <w:vAlign w:val="center"/>
                </w:tcPr>
                <w:p w14:paraId="309C28BF" w14:textId="77777777" w:rsidR="0028111C" w:rsidRPr="00F914C4" w:rsidRDefault="0028111C" w:rsidP="0028111C">
                  <w:pPr>
                    <w:pStyle w:val="BodyText"/>
                    <w:spacing w:before="120" w:after="120"/>
                    <w:rPr>
                      <w:b/>
                    </w:rPr>
                  </w:pPr>
                  <w:r w:rsidRPr="00F914C4">
                    <w:rPr>
                      <w:b/>
                    </w:rPr>
                    <w:t>Fasting</w:t>
                  </w:r>
                </w:p>
              </w:tc>
              <w:tc>
                <w:tcPr>
                  <w:tcW w:w="7847" w:type="dxa"/>
                  <w:shd w:val="clear" w:color="auto" w:fill="FDE9D9" w:themeFill="accent6" w:themeFillTint="33"/>
                  <w:vAlign w:val="center"/>
                </w:tcPr>
                <w:p w14:paraId="71D3FF20" w14:textId="77777777" w:rsidR="0028111C" w:rsidRDefault="0028111C" w:rsidP="004F2395">
                  <w:pPr>
                    <w:pStyle w:val="BodyText"/>
                    <w:numPr>
                      <w:ilvl w:val="0"/>
                      <w:numId w:val="19"/>
                    </w:numPr>
                    <w:spacing w:before="120" w:after="120"/>
                  </w:pPr>
                  <w:r>
                    <w:t>Write about the moral, social and economic benefits of a Muslim fasting.</w:t>
                  </w:r>
                </w:p>
                <w:p w14:paraId="6CEF635C" w14:textId="77777777" w:rsidR="0028111C" w:rsidRDefault="0028111C" w:rsidP="004F2395">
                  <w:pPr>
                    <w:pStyle w:val="BodyText"/>
                    <w:numPr>
                      <w:ilvl w:val="0"/>
                      <w:numId w:val="19"/>
                    </w:numPr>
                    <w:spacing w:before="120" w:after="120"/>
                  </w:pPr>
                  <w:r>
                    <w:t>What, in your opinion, is the greatest reward of fasting? Give reasons for your choice.</w:t>
                  </w:r>
                </w:p>
              </w:tc>
            </w:tr>
          </w:tbl>
          <w:p w14:paraId="0EC18BE0" w14:textId="77777777" w:rsidR="0028111C" w:rsidRDefault="0028111C" w:rsidP="00522EB2">
            <w:pPr>
              <w:pStyle w:val="BodyText"/>
            </w:pPr>
          </w:p>
          <w:p w14:paraId="321FCA5F" w14:textId="77777777" w:rsidR="00976B0F" w:rsidRPr="004A4E17" w:rsidRDefault="00BD20C3" w:rsidP="0028111C">
            <w:pPr>
              <w:pStyle w:val="BodyText"/>
            </w:pPr>
            <w:r w:rsidRPr="00976B0F">
              <w:rPr>
                <w:b/>
                <w:bCs/>
              </w:rPr>
              <w:t>Extension activity:</w:t>
            </w:r>
            <w:r w:rsidR="0028111C">
              <w:rPr>
                <w:b/>
                <w:bCs/>
              </w:rPr>
              <w:t xml:space="preserve"> </w:t>
            </w:r>
            <w:r w:rsidR="00976B0F">
              <w:t xml:space="preserve">Research about other forms of prayer including </w:t>
            </w:r>
            <w:proofErr w:type="spellStart"/>
            <w:r w:rsidR="00976B0F">
              <w:t>du’a</w:t>
            </w:r>
            <w:proofErr w:type="spellEnd"/>
            <w:r w:rsidR="00976B0F">
              <w:t xml:space="preserve"> personal prayers, delayed prayer, Eid prayers, funeral prayers and other prayers that learners can find out about. Make brief notes</w:t>
            </w:r>
            <w:r w:rsidR="007E7B3F">
              <w:t>.</w:t>
            </w:r>
            <w:r w:rsidR="00976B0F">
              <w:t xml:space="preserve"> </w:t>
            </w:r>
            <w:r w:rsidR="00976B0F" w:rsidRPr="00976B0F">
              <w:rPr>
                <w:b/>
                <w:bCs/>
              </w:rPr>
              <w:t>(I)</w:t>
            </w:r>
          </w:p>
        </w:tc>
      </w:tr>
      <w:tr w:rsidR="008225F1" w:rsidRPr="004A4E17" w14:paraId="6638A667" w14:textId="77777777" w:rsidTr="002012EC">
        <w:tblPrEx>
          <w:tblCellMar>
            <w:top w:w="0" w:type="dxa"/>
            <w:bottom w:w="0" w:type="dxa"/>
          </w:tblCellMar>
        </w:tblPrEx>
        <w:tc>
          <w:tcPr>
            <w:tcW w:w="1843" w:type="dxa"/>
            <w:tcMar>
              <w:top w:w="113" w:type="dxa"/>
              <w:bottom w:w="113" w:type="dxa"/>
            </w:tcMar>
          </w:tcPr>
          <w:p w14:paraId="7FF14186" w14:textId="77777777" w:rsidR="008225F1" w:rsidRPr="004A4E17" w:rsidRDefault="00AF364C" w:rsidP="0028111C">
            <w:pPr>
              <w:pStyle w:val="BodyText"/>
              <w:rPr>
                <w:lang w:eastAsia="en-GB"/>
              </w:rPr>
            </w:pPr>
            <w:r>
              <w:lastRenderedPageBreak/>
              <w:t>Pilgrimage, hajj, including the main observances involved and their significance</w:t>
            </w:r>
            <w:r w:rsidR="008D423D">
              <w:t>'</w:t>
            </w:r>
          </w:p>
        </w:tc>
        <w:tc>
          <w:tcPr>
            <w:tcW w:w="2126" w:type="dxa"/>
            <w:tcMar>
              <w:top w:w="113" w:type="dxa"/>
              <w:bottom w:w="113" w:type="dxa"/>
            </w:tcMar>
          </w:tcPr>
          <w:p w14:paraId="656BA07F" w14:textId="77777777" w:rsidR="008225F1" w:rsidRDefault="00DC00D3" w:rsidP="00522EB2">
            <w:pPr>
              <w:pStyle w:val="BodyText"/>
              <w:rPr>
                <w:lang w:eastAsia="en-GB"/>
              </w:rPr>
            </w:pPr>
            <w:r>
              <w:rPr>
                <w:lang w:eastAsia="en-GB"/>
              </w:rPr>
              <w:t>To know and understand the main stages of the Hajj pilgrimage and the religious significance of each stage</w:t>
            </w:r>
          </w:p>
          <w:p w14:paraId="6CF91AD9" w14:textId="77777777" w:rsidR="00DC00D3" w:rsidRDefault="00DC00D3" w:rsidP="00522EB2">
            <w:pPr>
              <w:pStyle w:val="BodyText"/>
              <w:rPr>
                <w:lang w:eastAsia="en-GB"/>
              </w:rPr>
            </w:pPr>
          </w:p>
          <w:p w14:paraId="2B87FA8F" w14:textId="77777777" w:rsidR="00DC00D3" w:rsidRPr="004A4E17" w:rsidRDefault="00DC00D3" w:rsidP="0028111C">
            <w:pPr>
              <w:pStyle w:val="BodyText"/>
              <w:rPr>
                <w:lang w:eastAsia="en-GB"/>
              </w:rPr>
            </w:pPr>
            <w:r>
              <w:rPr>
                <w:lang w:eastAsia="en-GB"/>
              </w:rPr>
              <w:t xml:space="preserve">To draw together and revise knowledge for this section of the </w:t>
            </w:r>
            <w:r w:rsidR="00C931E0">
              <w:rPr>
                <w:lang w:eastAsia="en-GB"/>
              </w:rPr>
              <w:t>syllabus</w:t>
            </w:r>
          </w:p>
        </w:tc>
        <w:tc>
          <w:tcPr>
            <w:tcW w:w="10632" w:type="dxa"/>
            <w:tcMar>
              <w:top w:w="113" w:type="dxa"/>
              <w:bottom w:w="113" w:type="dxa"/>
            </w:tcMar>
          </w:tcPr>
          <w:p w14:paraId="1AA40004" w14:textId="77777777" w:rsidR="00DC00D3" w:rsidRDefault="00976B0F" w:rsidP="00B57ECE">
            <w:pPr>
              <w:pStyle w:val="BodyText"/>
            </w:pPr>
            <w:r>
              <w:t>Draw a labelled map of the main stages of the Hajj pilgrimage. Label each stage with the main details of what happens and why it is important.</w:t>
            </w:r>
            <w:r w:rsidR="004A1E15">
              <w:t xml:space="preserve"> </w:t>
            </w:r>
            <w:r w:rsidR="00DC00D3">
              <w:t>Learners draft a response to the following examinations style question:</w:t>
            </w:r>
          </w:p>
          <w:p w14:paraId="20A1588C" w14:textId="77777777" w:rsidR="004A1E15" w:rsidRDefault="004A1E15" w:rsidP="00B57ECE">
            <w:pPr>
              <w:pStyle w:val="BodyText"/>
            </w:pPr>
          </w:p>
          <w:tbl>
            <w:tblPr>
              <w:tblStyle w:val="TableGrid"/>
              <w:tblW w:w="0" w:type="auto"/>
              <w:jc w:val="center"/>
              <w:tblLayout w:type="fixed"/>
              <w:tblLook w:val="04A0" w:firstRow="1" w:lastRow="0" w:firstColumn="1" w:lastColumn="0" w:noHBand="0" w:noVBand="1"/>
            </w:tblPr>
            <w:tblGrid>
              <w:gridCol w:w="7010"/>
            </w:tblGrid>
            <w:tr w:rsidR="004A1E15" w14:paraId="0CCC3BAE" w14:textId="77777777" w:rsidTr="004A1E15">
              <w:trPr>
                <w:jc w:val="center"/>
              </w:trPr>
              <w:tc>
                <w:tcPr>
                  <w:tcW w:w="7010" w:type="dxa"/>
                  <w:shd w:val="clear" w:color="auto" w:fill="FDE9D9" w:themeFill="accent6" w:themeFillTint="33"/>
                </w:tcPr>
                <w:p w14:paraId="68CEA416" w14:textId="77777777" w:rsidR="004A1E15" w:rsidRDefault="004A1E15" w:rsidP="004A1E15">
                  <w:pPr>
                    <w:pStyle w:val="BodyText"/>
                    <w:numPr>
                      <w:ilvl w:val="0"/>
                      <w:numId w:val="20"/>
                    </w:numPr>
                    <w:spacing w:before="120" w:after="120"/>
                  </w:pPr>
                  <w:r>
                    <w:t>Write a detailed account of two stages of the Hajj pilgrimage</w:t>
                  </w:r>
                </w:p>
                <w:p w14:paraId="5A79C6CB" w14:textId="77777777" w:rsidR="004A1E15" w:rsidRDefault="004A1E15" w:rsidP="004A1E15">
                  <w:pPr>
                    <w:pStyle w:val="BodyText"/>
                    <w:numPr>
                      <w:ilvl w:val="0"/>
                      <w:numId w:val="20"/>
                    </w:numPr>
                    <w:spacing w:before="120" w:after="120"/>
                  </w:pPr>
                  <w:r>
                    <w:t>Explain the significance to Muslims of the stages you have chosen</w:t>
                  </w:r>
                </w:p>
              </w:tc>
            </w:tr>
          </w:tbl>
          <w:p w14:paraId="121A4533" w14:textId="77777777" w:rsidR="004A1E15" w:rsidRDefault="004A1E15" w:rsidP="00B57ECE">
            <w:pPr>
              <w:pStyle w:val="BodyText"/>
            </w:pPr>
          </w:p>
          <w:p w14:paraId="14DD77D8" w14:textId="77777777" w:rsidR="00DC00D3" w:rsidRDefault="00DC00D3" w:rsidP="00B57ECE">
            <w:pPr>
              <w:pStyle w:val="BodyText"/>
            </w:pPr>
            <w:r>
              <w:t xml:space="preserve">Learners discuss their answers in pairs and, using green pen, make </w:t>
            </w:r>
            <w:r w:rsidR="0028111C">
              <w:t>three</w:t>
            </w:r>
            <w:r>
              <w:t xml:space="preserve"> points for improvement</w:t>
            </w:r>
            <w:r w:rsidR="0028111C">
              <w:t>.</w:t>
            </w:r>
            <w:r>
              <w:t xml:space="preserve"> </w:t>
            </w:r>
            <w:r w:rsidR="0028111C">
              <w:rPr>
                <w:b/>
                <w:bCs/>
              </w:rPr>
              <w:t>(F)</w:t>
            </w:r>
          </w:p>
          <w:p w14:paraId="0F4B436F" w14:textId="77777777" w:rsidR="00DC00D3" w:rsidRDefault="00DC00D3" w:rsidP="00B57ECE">
            <w:pPr>
              <w:pStyle w:val="BodyText"/>
            </w:pPr>
          </w:p>
          <w:p w14:paraId="5566A202" w14:textId="77777777" w:rsidR="00DC00D3" w:rsidRDefault="00DC00D3" w:rsidP="004A1E15">
            <w:pPr>
              <w:pStyle w:val="BodyText"/>
            </w:pPr>
            <w:r>
              <w:t xml:space="preserve">Whole group discussion: in what ways does Hajj help Muslims to make a fresh commitment to keeping the requirements of their faith? </w:t>
            </w:r>
            <w:r w:rsidR="00BE0C27">
              <w:t>D</w:t>
            </w:r>
            <w:r w:rsidR="00BE0C27">
              <w:rPr>
                <w:iCs/>
              </w:rPr>
              <w:t>raw a mind map and brainstorm ideas.</w:t>
            </w:r>
          </w:p>
          <w:p w14:paraId="5D6218C4" w14:textId="77777777" w:rsidR="008225F1" w:rsidRDefault="008225F1" w:rsidP="00522EB2">
            <w:pPr>
              <w:pStyle w:val="BodyText"/>
            </w:pPr>
          </w:p>
          <w:p w14:paraId="175D0294" w14:textId="77777777" w:rsidR="00F15560" w:rsidRPr="004A4E17" w:rsidRDefault="00976B0F" w:rsidP="006A2D85">
            <w:pPr>
              <w:pStyle w:val="BodyText"/>
            </w:pPr>
            <w:r w:rsidRPr="00976B0F">
              <w:rPr>
                <w:b/>
                <w:bCs/>
              </w:rPr>
              <w:t>Extension activity:</w:t>
            </w:r>
            <w:r w:rsidR="0028111C">
              <w:rPr>
                <w:b/>
                <w:bCs/>
              </w:rPr>
              <w:t xml:space="preserve"> </w:t>
            </w:r>
            <w:r w:rsidR="00F15560">
              <w:t xml:space="preserve">Make an A to Z revision booklet including a dictionary of all the terms used in this section of the </w:t>
            </w:r>
            <w:r w:rsidR="00C931E0">
              <w:t>syllabus</w:t>
            </w:r>
            <w:r w:rsidR="00F15560">
              <w:t xml:space="preserve"> and what they mean, as a way of </w:t>
            </w:r>
            <w:r w:rsidR="006A2D85">
              <w:t>summarising</w:t>
            </w:r>
            <w:r w:rsidR="00F15560">
              <w:t xml:space="preserve"> what learners have understood</w:t>
            </w:r>
            <w:r w:rsidR="0028111C">
              <w:t>.</w:t>
            </w:r>
            <w:r>
              <w:t xml:space="preserve"> </w:t>
            </w:r>
            <w:r w:rsidRPr="00976B0F">
              <w:rPr>
                <w:b/>
                <w:bCs/>
              </w:rPr>
              <w:t>(I)</w:t>
            </w:r>
          </w:p>
        </w:tc>
      </w:tr>
      <w:tr w:rsidR="007454A3" w:rsidRPr="004A4E17" w14:paraId="1B20D844" w14:textId="77777777" w:rsidTr="00FF55CB">
        <w:trPr>
          <w:trHeight w:hRule="exact" w:val="440"/>
          <w:tblHeader/>
        </w:trPr>
        <w:tc>
          <w:tcPr>
            <w:tcW w:w="14601" w:type="dxa"/>
            <w:gridSpan w:val="3"/>
            <w:shd w:val="clear" w:color="auto" w:fill="EA5B0C"/>
            <w:tcMar>
              <w:top w:w="113" w:type="dxa"/>
              <w:bottom w:w="113" w:type="dxa"/>
            </w:tcMar>
            <w:vAlign w:val="center"/>
          </w:tcPr>
          <w:p w14:paraId="2654B7ED" w14:textId="5F43AFBC" w:rsidR="007454A3" w:rsidRPr="00FB2E1E" w:rsidRDefault="007454A3" w:rsidP="004B1294">
            <w:pPr>
              <w:rPr>
                <w:rFonts w:ascii="Arial" w:hAnsi="Arial" w:cs="Arial"/>
                <w:b/>
                <w:color w:val="FFFFFF"/>
                <w:sz w:val="20"/>
                <w:szCs w:val="20"/>
              </w:rPr>
            </w:pPr>
            <w:r w:rsidRPr="00FB2E1E">
              <w:rPr>
                <w:rFonts w:ascii="Arial" w:hAnsi="Arial" w:cs="Arial"/>
                <w:b/>
                <w:color w:val="FFFFFF"/>
                <w:sz w:val="20"/>
                <w:szCs w:val="20"/>
              </w:rPr>
              <w:t>Past papers</w:t>
            </w:r>
          </w:p>
        </w:tc>
      </w:tr>
      <w:tr w:rsidR="007454A3" w:rsidRPr="004A4E17" w14:paraId="0D5E584C" w14:textId="77777777" w:rsidTr="00FF55CB">
        <w:tblPrEx>
          <w:tblCellMar>
            <w:top w:w="0" w:type="dxa"/>
            <w:bottom w:w="0" w:type="dxa"/>
          </w:tblCellMar>
        </w:tblPrEx>
        <w:tc>
          <w:tcPr>
            <w:tcW w:w="14601" w:type="dxa"/>
            <w:gridSpan w:val="3"/>
            <w:tcMar>
              <w:top w:w="113" w:type="dxa"/>
              <w:bottom w:w="113" w:type="dxa"/>
            </w:tcMar>
          </w:tcPr>
          <w:p w14:paraId="56156206" w14:textId="7F31F93D" w:rsidR="007454A3" w:rsidRPr="004E2FD6" w:rsidRDefault="007454A3" w:rsidP="004B1294">
            <w:pPr>
              <w:pStyle w:val="BodyText"/>
              <w:rPr>
                <w:i/>
              </w:rPr>
            </w:pPr>
            <w:r>
              <w:rPr>
                <w:lang w:eastAsia="en-GB"/>
              </w:rPr>
              <w:t xml:space="preserve">Past papers are available to download at </w:t>
            </w:r>
            <w:hyperlink r:id="rId53" w:history="1">
              <w:r w:rsidRPr="009D168B">
                <w:rPr>
                  <w:rStyle w:val="WebLink"/>
                </w:rPr>
                <w:t>www.cambridgeinternational.org/support</w:t>
              </w:r>
            </w:hyperlink>
            <w:r w:rsidRPr="009D168B">
              <w:rPr>
                <w:rStyle w:val="WebLink"/>
                <w:rFonts w:cs="Arial"/>
                <w:b/>
                <w:color w:val="auto"/>
                <w:spacing w:val="-1"/>
                <w:u w:val="none"/>
              </w:rPr>
              <w:t xml:space="preserve"> (F)</w:t>
            </w:r>
          </w:p>
        </w:tc>
      </w:tr>
    </w:tbl>
    <w:p w14:paraId="776E2676" w14:textId="77777777" w:rsidR="007454A3" w:rsidRDefault="007454A3" w:rsidP="007454A3">
      <w:pPr>
        <w:rPr>
          <w:rFonts w:ascii="Arial" w:hAnsi="Arial"/>
          <w:bCs/>
          <w:sz w:val="20"/>
          <w:szCs w:val="20"/>
        </w:rPr>
      </w:pPr>
    </w:p>
    <w:p w14:paraId="57C66850" w14:textId="77777777" w:rsidR="007454A3" w:rsidRDefault="007454A3" w:rsidP="007454A3">
      <w:pPr>
        <w:rPr>
          <w:rFonts w:ascii="Arial" w:hAnsi="Arial"/>
          <w:bCs/>
          <w:sz w:val="20"/>
          <w:szCs w:val="20"/>
        </w:rPr>
        <w:sectPr w:rsidR="007454A3" w:rsidSect="0067297F">
          <w:pgSz w:w="16840" w:h="11900" w:orient="landscape" w:code="9"/>
          <w:pgMar w:top="1134" w:right="1134" w:bottom="1134" w:left="1134" w:header="283" w:footer="454" w:gutter="0"/>
          <w:cols w:space="708"/>
          <w:titlePg/>
          <w:docGrid w:linePitch="326"/>
        </w:sectPr>
      </w:pPr>
    </w:p>
    <w:p w14:paraId="719CB12E" w14:textId="77777777" w:rsidR="009D3814" w:rsidRDefault="009D3814" w:rsidP="00BF09A9">
      <w:pPr>
        <w:pStyle w:val="BodyText"/>
        <w:rPr>
          <w:rFonts w:ascii="Bliss Pro Light" w:hAnsi="Bliss Pro Light" w:cs="Open Sans Light"/>
          <w:sz w:val="24"/>
          <w:szCs w:val="24"/>
        </w:rPr>
      </w:pPr>
    </w:p>
    <w:p w14:paraId="23463609" w14:textId="77777777" w:rsidR="009D3814" w:rsidRDefault="009D3814" w:rsidP="00BF09A9">
      <w:pPr>
        <w:pStyle w:val="BodyText"/>
        <w:rPr>
          <w:rFonts w:ascii="Bliss Pro Light" w:hAnsi="Bliss Pro Light" w:cs="Open Sans Light"/>
          <w:sz w:val="24"/>
          <w:szCs w:val="24"/>
        </w:rPr>
      </w:pPr>
    </w:p>
    <w:p w14:paraId="5793C8B7" w14:textId="77777777" w:rsidR="009D3814" w:rsidRDefault="009D3814" w:rsidP="00BF09A9">
      <w:pPr>
        <w:pStyle w:val="BodyText"/>
        <w:rPr>
          <w:rFonts w:ascii="Bliss Pro Light" w:hAnsi="Bliss Pro Light" w:cs="Open Sans Light"/>
          <w:sz w:val="24"/>
          <w:szCs w:val="24"/>
        </w:rPr>
      </w:pPr>
    </w:p>
    <w:p w14:paraId="5B87FF54" w14:textId="77777777" w:rsidR="009D3814" w:rsidRDefault="009D3814" w:rsidP="00BF09A9">
      <w:pPr>
        <w:pStyle w:val="BodyText"/>
        <w:rPr>
          <w:rFonts w:ascii="Bliss Pro Light" w:hAnsi="Bliss Pro Light" w:cs="Open Sans Light"/>
          <w:sz w:val="24"/>
          <w:szCs w:val="24"/>
        </w:rPr>
      </w:pPr>
    </w:p>
    <w:p w14:paraId="0B5B141C" w14:textId="77777777" w:rsidR="009D3814" w:rsidRDefault="009D3814" w:rsidP="00BF09A9">
      <w:pPr>
        <w:pStyle w:val="BodyText"/>
        <w:rPr>
          <w:rFonts w:ascii="Bliss Pro Light" w:hAnsi="Bliss Pro Light" w:cs="Open Sans Light"/>
          <w:sz w:val="24"/>
          <w:szCs w:val="24"/>
        </w:rPr>
      </w:pPr>
    </w:p>
    <w:p w14:paraId="401F1A70" w14:textId="77777777" w:rsidR="009D3814" w:rsidRDefault="009D3814" w:rsidP="00BF09A9">
      <w:pPr>
        <w:pStyle w:val="BodyText"/>
        <w:rPr>
          <w:rFonts w:ascii="Bliss Pro Light" w:hAnsi="Bliss Pro Light" w:cs="Open Sans Light"/>
          <w:sz w:val="24"/>
          <w:szCs w:val="24"/>
        </w:rPr>
      </w:pPr>
    </w:p>
    <w:p w14:paraId="0446113C" w14:textId="77777777" w:rsidR="009D3814" w:rsidRDefault="009D3814" w:rsidP="00BF09A9">
      <w:pPr>
        <w:pStyle w:val="BodyText"/>
        <w:rPr>
          <w:rFonts w:ascii="Bliss Pro Light" w:hAnsi="Bliss Pro Light" w:cs="Open Sans Light"/>
          <w:sz w:val="24"/>
          <w:szCs w:val="24"/>
        </w:rPr>
      </w:pPr>
    </w:p>
    <w:p w14:paraId="0F0FD669" w14:textId="77777777" w:rsidR="009D3814" w:rsidRDefault="009D3814" w:rsidP="00BF09A9">
      <w:pPr>
        <w:pStyle w:val="BodyText"/>
        <w:rPr>
          <w:rFonts w:ascii="Bliss Pro Light" w:hAnsi="Bliss Pro Light" w:cs="Open Sans Light"/>
          <w:sz w:val="24"/>
          <w:szCs w:val="24"/>
        </w:rPr>
      </w:pPr>
    </w:p>
    <w:p w14:paraId="6DA122AE" w14:textId="77777777" w:rsidR="009D3814" w:rsidRDefault="009D3814" w:rsidP="009D3814">
      <w:pPr>
        <w:pStyle w:val="CAIELink"/>
      </w:pPr>
    </w:p>
    <w:p w14:paraId="59BC5150" w14:textId="77777777" w:rsidR="009D3814" w:rsidRDefault="009D3814" w:rsidP="00BF09A9">
      <w:pPr>
        <w:pStyle w:val="BodyText"/>
        <w:rPr>
          <w:rFonts w:ascii="Bliss Pro Light" w:hAnsi="Bliss Pro Light" w:cs="Open Sans Light"/>
          <w:sz w:val="24"/>
          <w:szCs w:val="24"/>
        </w:rPr>
      </w:pPr>
    </w:p>
    <w:p w14:paraId="28885DAE" w14:textId="77777777" w:rsidR="009D3814" w:rsidRDefault="009D3814" w:rsidP="00BF09A9">
      <w:pPr>
        <w:pStyle w:val="BodyText"/>
        <w:rPr>
          <w:rFonts w:ascii="Bliss Pro Light" w:hAnsi="Bliss Pro Light" w:cs="Open Sans Light"/>
          <w:sz w:val="24"/>
          <w:szCs w:val="24"/>
        </w:rPr>
      </w:pPr>
    </w:p>
    <w:p w14:paraId="127E9A1B" w14:textId="77777777" w:rsidR="009D3814" w:rsidRDefault="009D3814" w:rsidP="00BF09A9">
      <w:pPr>
        <w:pStyle w:val="BodyText"/>
        <w:rPr>
          <w:rFonts w:ascii="Bliss Pro Light" w:hAnsi="Bliss Pro Light" w:cs="Open Sans Light"/>
          <w:sz w:val="24"/>
          <w:szCs w:val="24"/>
        </w:rPr>
      </w:pPr>
    </w:p>
    <w:p w14:paraId="1DEAB2A3" w14:textId="77777777" w:rsidR="009D3814" w:rsidRDefault="009D3814" w:rsidP="00BF09A9">
      <w:pPr>
        <w:pStyle w:val="BodyText"/>
        <w:rPr>
          <w:rFonts w:ascii="Bliss Pro Light" w:hAnsi="Bliss Pro Light" w:cs="Open Sans Light"/>
          <w:sz w:val="24"/>
          <w:szCs w:val="24"/>
        </w:rPr>
      </w:pPr>
    </w:p>
    <w:p w14:paraId="4FD3CCDD" w14:textId="77777777" w:rsidR="009D3814" w:rsidRDefault="009D3814" w:rsidP="00BF09A9">
      <w:pPr>
        <w:pStyle w:val="BodyText"/>
        <w:rPr>
          <w:rFonts w:ascii="Bliss Pro Light" w:hAnsi="Bliss Pro Light" w:cs="Open Sans Light"/>
          <w:sz w:val="24"/>
          <w:szCs w:val="24"/>
        </w:rPr>
      </w:pPr>
    </w:p>
    <w:p w14:paraId="0B67163A" w14:textId="77777777" w:rsidR="009D3814" w:rsidRDefault="009D3814" w:rsidP="00BF09A9">
      <w:pPr>
        <w:pStyle w:val="BodyText"/>
        <w:rPr>
          <w:rFonts w:ascii="Bliss Pro Light" w:hAnsi="Bliss Pro Light" w:cs="Open Sans Light"/>
          <w:sz w:val="24"/>
          <w:szCs w:val="24"/>
        </w:rPr>
      </w:pPr>
    </w:p>
    <w:p w14:paraId="0CCC5DAE" w14:textId="77777777" w:rsidR="009D3814" w:rsidRDefault="009D3814" w:rsidP="00BF09A9">
      <w:pPr>
        <w:pStyle w:val="BodyText"/>
        <w:rPr>
          <w:rFonts w:ascii="Bliss Pro Light" w:hAnsi="Bliss Pro Light" w:cs="Open Sans Light"/>
          <w:sz w:val="24"/>
          <w:szCs w:val="24"/>
        </w:rPr>
      </w:pPr>
    </w:p>
    <w:p w14:paraId="17328EF1" w14:textId="77777777" w:rsidR="009D3814" w:rsidRDefault="009D3814" w:rsidP="00BF09A9">
      <w:pPr>
        <w:pStyle w:val="BodyText"/>
        <w:rPr>
          <w:rFonts w:ascii="Bliss Pro Light" w:hAnsi="Bliss Pro Light" w:cs="Open Sans Light"/>
          <w:sz w:val="24"/>
          <w:szCs w:val="24"/>
        </w:rPr>
      </w:pPr>
    </w:p>
    <w:p w14:paraId="09A265E8" w14:textId="77777777" w:rsidR="009D3814" w:rsidRDefault="009D3814" w:rsidP="00BF09A9">
      <w:pPr>
        <w:pStyle w:val="BodyText"/>
        <w:rPr>
          <w:rFonts w:ascii="Bliss Pro Light" w:hAnsi="Bliss Pro Light" w:cs="Open Sans Light"/>
          <w:sz w:val="24"/>
          <w:szCs w:val="24"/>
        </w:rPr>
      </w:pPr>
    </w:p>
    <w:p w14:paraId="362C2B28" w14:textId="77777777" w:rsidR="009D3814" w:rsidRDefault="009D3814" w:rsidP="00BF09A9">
      <w:pPr>
        <w:pStyle w:val="BodyText"/>
        <w:rPr>
          <w:rFonts w:ascii="Bliss Pro Light" w:hAnsi="Bliss Pro Light" w:cs="Open Sans Light"/>
          <w:sz w:val="24"/>
          <w:szCs w:val="24"/>
        </w:rPr>
      </w:pPr>
    </w:p>
    <w:p w14:paraId="57806802" w14:textId="77777777" w:rsidR="009D3814" w:rsidRDefault="009D3814" w:rsidP="00BF09A9">
      <w:pPr>
        <w:pStyle w:val="BodyText"/>
        <w:rPr>
          <w:rFonts w:ascii="Bliss Pro Light" w:hAnsi="Bliss Pro Light" w:cs="Open Sans Light"/>
          <w:sz w:val="24"/>
          <w:szCs w:val="24"/>
        </w:rPr>
      </w:pPr>
    </w:p>
    <w:p w14:paraId="742303B1" w14:textId="77777777" w:rsidR="009D3814" w:rsidRDefault="009D3814" w:rsidP="00BF09A9">
      <w:pPr>
        <w:pStyle w:val="BodyText"/>
        <w:rPr>
          <w:rFonts w:ascii="Bliss Pro Light" w:hAnsi="Bliss Pro Light" w:cs="Open Sans Light"/>
          <w:sz w:val="24"/>
          <w:szCs w:val="24"/>
        </w:rPr>
      </w:pPr>
    </w:p>
    <w:p w14:paraId="7E519DE0" w14:textId="77777777" w:rsidR="009D3814" w:rsidRDefault="009D3814" w:rsidP="00BF09A9">
      <w:pPr>
        <w:pStyle w:val="BodyText"/>
        <w:rPr>
          <w:rFonts w:ascii="Bliss Pro Light" w:hAnsi="Bliss Pro Light" w:cs="Open Sans Light"/>
          <w:sz w:val="24"/>
          <w:szCs w:val="24"/>
        </w:rPr>
      </w:pPr>
    </w:p>
    <w:p w14:paraId="1C228EE4" w14:textId="77777777" w:rsidR="009D3814" w:rsidRDefault="009D3814" w:rsidP="00BF09A9">
      <w:pPr>
        <w:pStyle w:val="BodyText"/>
        <w:rPr>
          <w:rFonts w:ascii="Bliss Pro Light" w:hAnsi="Bliss Pro Light" w:cs="Open Sans Light"/>
          <w:sz w:val="24"/>
          <w:szCs w:val="24"/>
        </w:rPr>
      </w:pPr>
    </w:p>
    <w:p w14:paraId="74D085AF" w14:textId="77777777" w:rsidR="009D3814" w:rsidRDefault="009D3814" w:rsidP="00BF09A9">
      <w:pPr>
        <w:pStyle w:val="BodyText"/>
        <w:rPr>
          <w:rFonts w:ascii="Bliss Pro Light" w:hAnsi="Bliss Pro Light" w:cs="Open Sans Light"/>
          <w:sz w:val="24"/>
          <w:szCs w:val="24"/>
        </w:rPr>
      </w:pPr>
    </w:p>
    <w:p w14:paraId="7EA58800" w14:textId="77777777" w:rsidR="00856611" w:rsidRDefault="00856611" w:rsidP="00BF09A9">
      <w:pPr>
        <w:pStyle w:val="BodyText"/>
        <w:rPr>
          <w:rFonts w:ascii="Bliss Pro Light" w:hAnsi="Bliss Pro Light" w:cs="Open Sans Light"/>
          <w:sz w:val="24"/>
          <w:szCs w:val="24"/>
        </w:rPr>
      </w:pPr>
    </w:p>
    <w:p w14:paraId="2F5F6AE7" w14:textId="77777777" w:rsidR="009D3814" w:rsidRDefault="009D3814" w:rsidP="00BF09A9">
      <w:pPr>
        <w:pStyle w:val="BodyText"/>
        <w:rPr>
          <w:rFonts w:ascii="Bliss Pro Light" w:hAnsi="Bliss Pro Light" w:cs="Open Sans Light"/>
          <w:sz w:val="24"/>
          <w:szCs w:val="24"/>
        </w:rPr>
      </w:pPr>
    </w:p>
    <w:p w14:paraId="7A94DFFA" w14:textId="77777777" w:rsidR="009D3814" w:rsidRDefault="009D3814" w:rsidP="00BF09A9">
      <w:pPr>
        <w:pStyle w:val="BodyText"/>
        <w:rPr>
          <w:rFonts w:ascii="Bliss Pro Light" w:hAnsi="Bliss Pro Light" w:cs="Open Sans Light"/>
          <w:sz w:val="24"/>
          <w:szCs w:val="24"/>
        </w:rPr>
      </w:pPr>
    </w:p>
    <w:p w14:paraId="3C6185A3" w14:textId="77777777" w:rsidR="009D3814" w:rsidRDefault="009D3814" w:rsidP="00BF09A9">
      <w:pPr>
        <w:pStyle w:val="BodyText"/>
        <w:rPr>
          <w:rFonts w:ascii="Bliss Pro Light" w:hAnsi="Bliss Pro Light" w:cs="Open Sans Light"/>
          <w:sz w:val="24"/>
          <w:szCs w:val="24"/>
        </w:rPr>
      </w:pPr>
    </w:p>
    <w:p w14:paraId="045095F6" w14:textId="77777777" w:rsidR="009D3814" w:rsidRDefault="009D3814" w:rsidP="00BF09A9">
      <w:pPr>
        <w:pStyle w:val="BodyText"/>
        <w:rPr>
          <w:rFonts w:ascii="Bliss Pro Light" w:hAnsi="Bliss Pro Light" w:cs="Open Sans Light"/>
          <w:sz w:val="24"/>
          <w:szCs w:val="24"/>
        </w:rPr>
      </w:pPr>
    </w:p>
    <w:p w14:paraId="2295A662" w14:textId="77777777" w:rsidR="009D3814" w:rsidRPr="00856611" w:rsidRDefault="009D3814" w:rsidP="00BF09A9">
      <w:pPr>
        <w:pStyle w:val="BodyText"/>
        <w:rPr>
          <w:rFonts w:ascii="Bliss Pro Light" w:hAnsi="Bliss Pro Light" w:cs="Open Sans Light"/>
          <w:sz w:val="19"/>
          <w:szCs w:val="19"/>
        </w:rPr>
      </w:pPr>
    </w:p>
    <w:p w14:paraId="621CB0ED" w14:textId="77777777" w:rsidR="00BF09A9" w:rsidRPr="00856611" w:rsidRDefault="00BF09A9" w:rsidP="00BF09A9">
      <w:pPr>
        <w:pStyle w:val="BodyText"/>
        <w:rPr>
          <w:rStyle w:val="Hyperlink"/>
          <w:rFonts w:ascii="Bliss Pro Light" w:eastAsia="Times New Roman" w:hAnsi="Bliss Pro Light" w:cs="Open Sans Light"/>
          <w:b/>
          <w:color w:val="auto"/>
          <w:sz w:val="19"/>
          <w:szCs w:val="19"/>
          <w:u w:val="none"/>
        </w:rPr>
      </w:pPr>
      <w:r w:rsidRPr="00856611">
        <w:rPr>
          <w:rFonts w:ascii="Bliss Pro Light" w:hAnsi="Bliss Pro Light" w:cs="Open Sans Light"/>
          <w:sz w:val="19"/>
          <w:szCs w:val="19"/>
        </w:rPr>
        <w:t>Cambridge Assessment International Education</w:t>
      </w:r>
      <w:r w:rsidRPr="00856611">
        <w:rPr>
          <w:rFonts w:ascii="Bliss Pro Light" w:hAnsi="Bliss Pro Light" w:cs="Open Sans Light"/>
          <w:sz w:val="19"/>
          <w:szCs w:val="19"/>
        </w:rPr>
        <w:br/>
      </w:r>
      <w:r w:rsidR="00856611" w:rsidRPr="00856611">
        <w:rPr>
          <w:rFonts w:ascii="Bliss Pro Light" w:hAnsi="Bliss Pro Light" w:cs="Open Sans Light"/>
          <w:sz w:val="19"/>
          <w:szCs w:val="19"/>
        </w:rPr>
        <w:t>The Triangle Building</w:t>
      </w:r>
      <w:r w:rsidRPr="00856611">
        <w:rPr>
          <w:rFonts w:ascii="Bliss Pro Light" w:hAnsi="Bliss Pro Light" w:cs="Open Sans Light"/>
          <w:sz w:val="19"/>
          <w:szCs w:val="19"/>
        </w:rPr>
        <w:t>,</w:t>
      </w:r>
      <w:r w:rsidR="00856611" w:rsidRPr="00856611">
        <w:rPr>
          <w:rFonts w:ascii="Bliss Pro Light" w:hAnsi="Bliss Pro Light" w:cs="Open Sans Light"/>
          <w:sz w:val="19"/>
          <w:szCs w:val="19"/>
        </w:rPr>
        <w:t xml:space="preserve"> Shaftesbury Road,</w:t>
      </w:r>
      <w:r w:rsidRPr="00856611">
        <w:rPr>
          <w:rFonts w:ascii="Bliss Pro Light" w:hAnsi="Bliss Pro Light" w:cs="Open Sans Light"/>
          <w:sz w:val="19"/>
          <w:szCs w:val="19"/>
        </w:rPr>
        <w:t xml:space="preserve"> Cambridge, CB</w:t>
      </w:r>
      <w:r w:rsidR="00856611" w:rsidRPr="00856611">
        <w:rPr>
          <w:rFonts w:ascii="Bliss Pro Light" w:hAnsi="Bliss Pro Light" w:cs="Open Sans Light"/>
          <w:sz w:val="19"/>
          <w:szCs w:val="19"/>
        </w:rPr>
        <w:t>2</w:t>
      </w:r>
      <w:r w:rsidRPr="00856611">
        <w:rPr>
          <w:rFonts w:ascii="Bliss Pro Light" w:hAnsi="Bliss Pro Light" w:cs="Open Sans Light"/>
          <w:sz w:val="19"/>
          <w:szCs w:val="19"/>
        </w:rPr>
        <w:t xml:space="preserve"> </w:t>
      </w:r>
      <w:r w:rsidR="00856611" w:rsidRPr="00856611">
        <w:rPr>
          <w:rFonts w:ascii="Bliss Pro Light" w:hAnsi="Bliss Pro Light" w:cs="Open Sans Light"/>
          <w:sz w:val="19"/>
          <w:szCs w:val="19"/>
        </w:rPr>
        <w:t>8EA</w:t>
      </w:r>
      <w:r w:rsidRPr="00856611">
        <w:rPr>
          <w:rFonts w:ascii="Bliss Pro Light" w:hAnsi="Bliss Pro Light" w:cs="Open Sans Light"/>
          <w:sz w:val="19"/>
          <w:szCs w:val="19"/>
        </w:rPr>
        <w:t>, Unite</w:t>
      </w:r>
      <w:r w:rsidR="009F4E18">
        <w:rPr>
          <w:rFonts w:ascii="Bliss Pro Light" w:hAnsi="Bliss Pro Light" w:cs="Open Sans Light"/>
          <w:sz w:val="19"/>
          <w:szCs w:val="19"/>
        </w:rPr>
        <w:t>d Kingdom</w:t>
      </w:r>
      <w:r w:rsidR="009F4E18">
        <w:rPr>
          <w:rFonts w:ascii="Bliss Pro Light" w:hAnsi="Bliss Pro Light" w:cs="Open Sans Light"/>
          <w:sz w:val="19"/>
          <w:szCs w:val="19"/>
        </w:rPr>
        <w:br/>
        <w:t xml:space="preserve">t: +44 1223 553554   </w:t>
      </w:r>
      <w:r w:rsidR="009F4E18" w:rsidRPr="00856611">
        <w:rPr>
          <w:rFonts w:ascii="Bliss Pro Light" w:hAnsi="Bliss Pro Light" w:cs="Open Sans Light"/>
          <w:sz w:val="19"/>
          <w:szCs w:val="19"/>
        </w:rPr>
        <w:t xml:space="preserve"> </w:t>
      </w:r>
      <w:r w:rsidRPr="00856611">
        <w:rPr>
          <w:rFonts w:ascii="Bliss Pro Light" w:hAnsi="Bliss Pro Light" w:cs="Open Sans Light"/>
          <w:sz w:val="19"/>
          <w:szCs w:val="19"/>
        </w:rPr>
        <w:br/>
        <w:t xml:space="preserve">e: </w:t>
      </w:r>
      <w:hyperlink r:id="rId54" w:history="1">
        <w:r w:rsidRPr="00856611">
          <w:rPr>
            <w:rStyle w:val="CAIELinkChar"/>
            <w:rFonts w:ascii="Bliss Pro Light" w:hAnsi="Bliss Pro Light"/>
            <w:b w:val="0"/>
            <w:sz w:val="19"/>
            <w:szCs w:val="19"/>
          </w:rPr>
          <w:t>info@cambridgeinternational.org</w:t>
        </w:r>
      </w:hyperlink>
      <w:r w:rsidRPr="00856611">
        <w:rPr>
          <w:rStyle w:val="CAIELinkChar"/>
          <w:rFonts w:ascii="Bliss Pro Light" w:hAnsi="Bliss Pro Light"/>
          <w:b w:val="0"/>
          <w:sz w:val="19"/>
          <w:szCs w:val="19"/>
        </w:rPr>
        <w:t xml:space="preserve">    </w:t>
      </w:r>
      <w:hyperlink r:id="rId55" w:history="1">
        <w:r w:rsidRPr="00856611">
          <w:rPr>
            <w:rStyle w:val="CAIELinkChar"/>
            <w:rFonts w:ascii="Bliss Pro Light" w:hAnsi="Bliss Pro Light"/>
            <w:b w:val="0"/>
            <w:sz w:val="19"/>
            <w:szCs w:val="19"/>
          </w:rPr>
          <w:t>www.cambridgeinternational.org</w:t>
        </w:r>
      </w:hyperlink>
    </w:p>
    <w:p w14:paraId="01BC5E33" w14:textId="77777777" w:rsidR="006A25D3" w:rsidRDefault="006A25D3" w:rsidP="00BF09A9">
      <w:pPr>
        <w:pStyle w:val="BodyText"/>
        <w:rPr>
          <w:rFonts w:ascii="Bliss Pro Light" w:hAnsi="Bliss Pro Light" w:cs="Open Sans Light"/>
          <w:sz w:val="19"/>
          <w:szCs w:val="19"/>
        </w:rPr>
      </w:pPr>
    </w:p>
    <w:p w14:paraId="327685CC" w14:textId="76ED7FD4" w:rsidR="00D23F71" w:rsidRPr="00856611" w:rsidRDefault="00D96FE2" w:rsidP="00BF09A9">
      <w:pPr>
        <w:pStyle w:val="BodyText"/>
        <w:rPr>
          <w:rFonts w:ascii="Bliss Pro Light" w:hAnsi="Bliss Pro Light" w:cs="Open Sans Light"/>
          <w:color w:val="FF0000"/>
          <w:sz w:val="19"/>
          <w:szCs w:val="19"/>
        </w:rPr>
      </w:pPr>
      <w:r w:rsidRPr="00856611">
        <w:rPr>
          <w:rFonts w:ascii="Bliss Pro Light" w:hAnsi="Bliss Pro Light" w:cs="Open Sans Light"/>
          <w:sz w:val="19"/>
          <w:szCs w:val="19"/>
        </w:rPr>
        <w:t xml:space="preserve">Copyright </w:t>
      </w:r>
      <w:r w:rsidR="00BF09A9" w:rsidRPr="00856611">
        <w:rPr>
          <w:rFonts w:ascii="Bliss Pro Light" w:hAnsi="Bliss Pro Light" w:cs="Open Sans Light"/>
          <w:sz w:val="19"/>
          <w:szCs w:val="19"/>
        </w:rPr>
        <w:t xml:space="preserve">© </w:t>
      </w:r>
      <w:r w:rsidRPr="00856611">
        <w:rPr>
          <w:rFonts w:ascii="Bliss Pro Light" w:hAnsi="Bliss Pro Light" w:cs="Open Sans Light"/>
          <w:sz w:val="19"/>
          <w:szCs w:val="19"/>
        </w:rPr>
        <w:t>UCLES</w:t>
      </w:r>
      <w:r w:rsidR="00512B0C">
        <w:rPr>
          <w:rFonts w:ascii="Bliss Pro Light" w:hAnsi="Bliss Pro Light" w:cs="Open Sans Light"/>
          <w:sz w:val="19"/>
          <w:szCs w:val="19"/>
        </w:rPr>
        <w:t xml:space="preserve"> April</w:t>
      </w:r>
      <w:r w:rsidR="000E6C84">
        <w:rPr>
          <w:rFonts w:ascii="Bliss Pro Light" w:hAnsi="Bliss Pro Light" w:cs="Open Sans Light"/>
          <w:sz w:val="19"/>
          <w:szCs w:val="19"/>
        </w:rPr>
        <w:t xml:space="preserve"> 2020</w:t>
      </w:r>
    </w:p>
    <w:sectPr w:rsidR="00D23F71" w:rsidRPr="00856611" w:rsidSect="009D3814">
      <w:headerReference w:type="default" r:id="rId56"/>
      <w:footerReference w:type="default" r:id="rId57"/>
      <w:pgSz w:w="16838" w:h="11906" w:orient="landscape"/>
      <w:pgMar w:top="1134" w:right="1134" w:bottom="284" w:left="1134" w:header="0"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76DD33" w16cid:durableId="221379F7"/>
  <w16cid:commentId w16cid:paraId="1E3D363F" w16cid:durableId="22137A69"/>
  <w16cid:commentId w16cid:paraId="75C37C58" w16cid:durableId="22137A8B"/>
  <w16cid:commentId w16cid:paraId="6BFABED2" w16cid:durableId="22137ADC"/>
  <w16cid:commentId w16cid:paraId="53E5D12D" w16cid:durableId="22137F1D"/>
  <w16cid:commentId w16cid:paraId="4E8E3CBF" w16cid:durableId="22137F52"/>
  <w16cid:commentId w16cid:paraId="3A514F0E" w16cid:durableId="22137F75"/>
  <w16cid:commentId w16cid:paraId="1865B71D" w16cid:durableId="22138107"/>
  <w16cid:commentId w16cid:paraId="51BFBA78" w16cid:durableId="22138155"/>
  <w16cid:commentId w16cid:paraId="3994E696" w16cid:durableId="2213816E"/>
  <w16cid:commentId w16cid:paraId="409400B9" w16cid:durableId="22138415"/>
  <w16cid:commentId w16cid:paraId="0D0683A4" w16cid:durableId="22138506"/>
  <w16cid:commentId w16cid:paraId="76A3AA00" w16cid:durableId="22138563"/>
  <w16cid:commentId w16cid:paraId="45F881FD" w16cid:durableId="2213859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FF423" w14:textId="77777777" w:rsidR="00847802" w:rsidRDefault="00847802" w:rsidP="00BD38B4">
      <w:r>
        <w:separator/>
      </w:r>
    </w:p>
  </w:endnote>
  <w:endnote w:type="continuationSeparator" w:id="0">
    <w:p w14:paraId="4148FDA1" w14:textId="77777777" w:rsidR="00847802" w:rsidRDefault="00847802"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Bliss Pro Light">
    <w:altName w:val="Arial"/>
    <w:panose1 w:val="02010006030000020004"/>
    <w:charset w:val="00"/>
    <w:family w:val="modern"/>
    <w:notTrueType/>
    <w:pitch w:val="variable"/>
    <w:sig w:usb0="A00002EF" w:usb1="5000205B" w:usb2="00000000" w:usb3="00000000" w:csb0="0000009F" w:csb1="00000000"/>
  </w:font>
  <w:font w:name="Open Sans Light">
    <w:altName w:val="Segoe UI"/>
    <w:panose1 w:val="020B0306030504020204"/>
    <w:charset w:val="00"/>
    <w:family w:val="swiss"/>
    <w:pitch w:val="variable"/>
    <w:sig w:usb0="E00002EF" w:usb1="4000205B" w:usb2="00000028" w:usb3="00000000" w:csb0="000001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liss Pro Medium">
    <w:altName w:val="Arial"/>
    <w:panose1 w:val="02010006030000020004"/>
    <w:charset w:val="00"/>
    <w:family w:val="modern"/>
    <w:notTrueType/>
    <w:pitch w:val="variable"/>
    <w:sig w:usb0="A00002EF" w:usb1="5000205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C942E" w14:textId="1D32A578" w:rsidR="00847802" w:rsidRPr="00BF09A9" w:rsidRDefault="00847802" w:rsidP="006A25D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sidR="00512B0C">
      <w:rPr>
        <w:rStyle w:val="PageNumber"/>
        <w:rFonts w:cs="Arial"/>
        <w:noProof/>
        <w:szCs w:val="20"/>
      </w:rPr>
      <w:t>23</w:t>
    </w:r>
    <w:r w:rsidRPr="00BF09A9">
      <w:rPr>
        <w:rStyle w:val="PageNumber"/>
        <w:rFonts w:cs="Arial"/>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D23A2" w14:textId="77777777" w:rsidR="00847802" w:rsidRPr="0068042F" w:rsidRDefault="00847802">
    <w:pPr>
      <w:pStyle w:val="Footer"/>
      <w:rPr>
        <w:rFonts w:ascii="Bliss Pro Light" w:hAnsi="Bliss Pro Light"/>
      </w:rPr>
    </w:pPr>
    <w:r w:rsidRPr="0068042F">
      <w:rPr>
        <w:rFonts w:ascii="Bliss Pro Light" w:hAnsi="Bliss Pro Light"/>
        <w:noProof/>
        <w:lang w:eastAsia="en-GB"/>
      </w:rPr>
      <w:drawing>
        <wp:anchor distT="0" distB="0" distL="114300" distR="114300" simplePos="0" relativeHeight="251657216" behindDoc="0" locked="0" layoutInCell="1" allowOverlap="1" wp14:anchorId="6B376035" wp14:editId="4672C2B2">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anchor>
      </w:drawing>
    </w:r>
    <w:r w:rsidRPr="0068042F">
      <w:rPr>
        <w:rFonts w:ascii="Bliss Pro Light" w:hAnsi="Bliss Pro Light"/>
      </w:rPr>
      <w:t>Version 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5C284" w14:textId="77777777" w:rsidR="00847802" w:rsidRPr="004146F4" w:rsidRDefault="00847802" w:rsidP="004146F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B9DA6" w14:textId="4034C176" w:rsidR="00847802" w:rsidRPr="00BF09A9" w:rsidRDefault="00847802" w:rsidP="007454A3">
    <w:pPr>
      <w:pStyle w:val="HeadFoot"/>
      <w:jc w:val="right"/>
      <w:rPr>
        <w:rFonts w:ascii="Arial" w:hAnsi="Arial"/>
        <w:sz w:val="20"/>
        <w:szCs w:val="20"/>
      </w:rPr>
    </w:pPr>
    <w:r w:rsidRPr="00BF09A9">
      <w:rPr>
        <w:rStyle w:val="PageNumber"/>
        <w:rFonts w:cs="Arial"/>
        <w:szCs w:val="20"/>
      </w:rPr>
      <w:fldChar w:fldCharType="begin"/>
    </w:r>
    <w:r w:rsidRPr="00BF09A9">
      <w:rPr>
        <w:rStyle w:val="PageNumber"/>
        <w:rFonts w:cs="Arial"/>
        <w:szCs w:val="20"/>
      </w:rPr>
      <w:instrText xml:space="preserve"> PAGE </w:instrText>
    </w:r>
    <w:r w:rsidRPr="00BF09A9">
      <w:rPr>
        <w:rStyle w:val="PageNumber"/>
        <w:rFonts w:cs="Arial"/>
        <w:szCs w:val="20"/>
      </w:rPr>
      <w:fldChar w:fldCharType="separate"/>
    </w:r>
    <w:r w:rsidR="00512B0C">
      <w:rPr>
        <w:rStyle w:val="PageNumber"/>
        <w:rFonts w:cs="Arial"/>
        <w:noProof/>
        <w:szCs w:val="20"/>
      </w:rPr>
      <w:t>21</w:t>
    </w:r>
    <w:r w:rsidRPr="00BF09A9">
      <w:rPr>
        <w:rStyle w:val="PageNumber"/>
        <w:rFonts w:cs="Arial"/>
        <w:szCs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398F7" w14:textId="77777777" w:rsidR="00847802" w:rsidRPr="00BF09A9" w:rsidRDefault="00847802" w:rsidP="00716D43">
    <w:pPr>
      <w:pStyle w:val="HeadFoot"/>
      <w:rPr>
        <w:rFonts w:ascii="Arial" w:hAnsi="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4BE31" w14:textId="77777777" w:rsidR="00847802" w:rsidRDefault="00847802" w:rsidP="00BD38B4">
      <w:r>
        <w:separator/>
      </w:r>
    </w:p>
  </w:footnote>
  <w:footnote w:type="continuationSeparator" w:id="0">
    <w:p w14:paraId="3FFBD381" w14:textId="77777777" w:rsidR="00847802" w:rsidRDefault="00847802"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D8FEA" w14:textId="77777777" w:rsidR="00847802" w:rsidRDefault="00847802" w:rsidP="00316C61">
    <w:pPr>
      <w:pStyle w:val="Header"/>
      <w:ind w:left="-141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90CC4" w14:textId="77777777" w:rsidR="00847802" w:rsidRDefault="00847802" w:rsidP="0093529B">
    <w:pPr>
      <w:tabs>
        <w:tab w:val="left" w:pos="9795"/>
      </w:tabs>
      <w:rPr>
        <w:rFonts w:ascii="Arial" w:hAnsi="Arial"/>
        <w:b/>
        <w:bCs/>
        <w:color w:val="FFFFFF"/>
        <w:sz w:val="32"/>
        <w:szCs w:val="32"/>
      </w:rPr>
    </w:pPr>
  </w:p>
  <w:p w14:paraId="34CB9079" w14:textId="77777777" w:rsidR="00847802" w:rsidRDefault="00847802" w:rsidP="0093529B">
    <w:pPr>
      <w:tabs>
        <w:tab w:val="left" w:pos="9795"/>
      </w:tabs>
      <w:rPr>
        <w:rFonts w:ascii="Arial" w:hAnsi="Arial"/>
        <w:b/>
        <w:bCs/>
        <w:color w:val="FFFFFF"/>
        <w:sz w:val="32"/>
        <w:szCs w:val="32"/>
      </w:rPr>
    </w:pPr>
  </w:p>
  <w:p w14:paraId="00724090" w14:textId="77777777" w:rsidR="00847802" w:rsidRDefault="00847802" w:rsidP="0093529B">
    <w:pPr>
      <w:tabs>
        <w:tab w:val="left" w:pos="9795"/>
      </w:tabs>
      <w:rPr>
        <w:rFonts w:ascii="Arial" w:hAnsi="Arial"/>
        <w:b/>
        <w:bCs/>
        <w:color w:val="FFFFFF"/>
        <w:sz w:val="32"/>
        <w:szCs w:val="32"/>
      </w:rPr>
    </w:pPr>
  </w:p>
  <w:p w14:paraId="3A23762E" w14:textId="77777777" w:rsidR="00847802" w:rsidRPr="00F116EA" w:rsidRDefault="00847802">
    <w:pPr>
      <w:rPr>
        <w:color w:val="FFFFFF" w:themeColor="background1"/>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AE60B" w14:textId="77777777" w:rsidR="00847802" w:rsidRPr="00BF09A9" w:rsidRDefault="00847802" w:rsidP="006A25D3">
    <w:pPr>
      <w:pStyle w:val="HeadFoot"/>
      <w:jc w:val="right"/>
      <w:rPr>
        <w:rFonts w:ascii="Arial" w:hAnsi="Arial"/>
        <w:sz w:val="20"/>
        <w:szCs w:val="20"/>
      </w:rPr>
    </w:pPr>
    <w:r w:rsidRPr="00BF09A9">
      <w:rPr>
        <w:rFonts w:ascii="Arial" w:hAnsi="Arial"/>
        <w:sz w:val="20"/>
        <w:szCs w:val="20"/>
      </w:rPr>
      <w:t>Scheme of Work</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20E56" w14:textId="77777777" w:rsidR="00847802" w:rsidRPr="003938B8" w:rsidRDefault="00847802" w:rsidP="003938B8">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D0A3C" w14:textId="77777777" w:rsidR="00847802" w:rsidRPr="00BF09A9" w:rsidRDefault="00847802" w:rsidP="007454A3">
    <w:pPr>
      <w:pStyle w:val="HeadFoot"/>
      <w:jc w:val="right"/>
      <w:rPr>
        <w:rFonts w:ascii="Arial" w:hAnsi="Arial"/>
        <w:sz w:val="20"/>
        <w:szCs w:val="20"/>
      </w:rPr>
    </w:pPr>
    <w:r w:rsidRPr="00BF09A9">
      <w:rPr>
        <w:rFonts w:ascii="Arial" w:hAnsi="Arial"/>
        <w:sz w:val="20"/>
        <w:szCs w:val="20"/>
      </w:rPr>
      <w:t>Scheme of Work</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19667" w14:textId="77777777" w:rsidR="00847802" w:rsidRDefault="00847802" w:rsidP="004146F4">
    <w:pPr>
      <w:pStyle w:val="Header"/>
      <w:rPr>
        <w:rFonts w:ascii="Arial" w:hAnsi="Arial" w:cs="Arial"/>
        <w:color w:val="F79646" w:themeColor="accent6"/>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F62B0"/>
    <w:multiLevelType w:val="hybridMultilevel"/>
    <w:tmpl w:val="AB82496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62FF2"/>
    <w:multiLevelType w:val="hybridMultilevel"/>
    <w:tmpl w:val="63122D0A"/>
    <w:lvl w:ilvl="0" w:tplc="D05E47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F973A69"/>
    <w:multiLevelType w:val="hybridMultilevel"/>
    <w:tmpl w:val="303A795E"/>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B3398"/>
    <w:multiLevelType w:val="hybridMultilevel"/>
    <w:tmpl w:val="2402D88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4677C"/>
    <w:multiLevelType w:val="hybridMultilevel"/>
    <w:tmpl w:val="78BE905E"/>
    <w:lvl w:ilvl="0" w:tplc="5542500A">
      <w:start w:val="1"/>
      <w:numFmt w:val="bullet"/>
      <w:lvlText w:val=""/>
      <w:lvlJc w:val="left"/>
      <w:pPr>
        <w:ind w:left="720" w:hanging="360"/>
      </w:pPr>
      <w:rPr>
        <w:rFonts w:ascii="Symbol" w:hAnsi="Symbol" w:hint="default"/>
        <w:color w:val="EA5B0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327F61"/>
    <w:multiLevelType w:val="hybridMultilevel"/>
    <w:tmpl w:val="E124AD66"/>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36B51"/>
    <w:multiLevelType w:val="hybridMultilevel"/>
    <w:tmpl w:val="80F81B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B94F05"/>
    <w:multiLevelType w:val="hybridMultilevel"/>
    <w:tmpl w:val="961E8F3A"/>
    <w:lvl w:ilvl="0" w:tplc="C98482BE">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DAF6A58"/>
    <w:multiLevelType w:val="hybridMultilevel"/>
    <w:tmpl w:val="E8FCB46C"/>
    <w:lvl w:ilvl="0" w:tplc="9C8043E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8F13DE"/>
    <w:multiLevelType w:val="hybridMultilevel"/>
    <w:tmpl w:val="A364A6BE"/>
    <w:lvl w:ilvl="0" w:tplc="5542500A">
      <w:start w:val="1"/>
      <w:numFmt w:val="bullet"/>
      <w:lvlText w:val=""/>
      <w:lvlJc w:val="left"/>
      <w:pPr>
        <w:ind w:left="1080" w:hanging="360"/>
      </w:pPr>
      <w:rPr>
        <w:rFonts w:ascii="Symbol" w:hAnsi="Symbol" w:hint="default"/>
        <w:color w:val="EA5B0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79D609F"/>
    <w:multiLevelType w:val="hybridMultilevel"/>
    <w:tmpl w:val="F61409EC"/>
    <w:lvl w:ilvl="0" w:tplc="5542500A">
      <w:start w:val="1"/>
      <w:numFmt w:val="bullet"/>
      <w:lvlText w:val=""/>
      <w:lvlJc w:val="left"/>
      <w:pPr>
        <w:ind w:left="720" w:hanging="360"/>
      </w:pPr>
      <w:rPr>
        <w:rFonts w:ascii="Symbol" w:hAnsi="Symbol" w:hint="default"/>
        <w:color w:val="EA5B0C"/>
      </w:rPr>
    </w:lvl>
    <w:lvl w:ilvl="1" w:tplc="9C8043E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C94F0A"/>
    <w:multiLevelType w:val="hybridMultilevel"/>
    <w:tmpl w:val="0C486F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0A7508"/>
    <w:multiLevelType w:val="hybridMultilevel"/>
    <w:tmpl w:val="FF529AC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814C39"/>
    <w:multiLevelType w:val="hybridMultilevel"/>
    <w:tmpl w:val="EEFCF2F4"/>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A200B7"/>
    <w:multiLevelType w:val="hybridMultilevel"/>
    <w:tmpl w:val="326E2C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AD3AF3"/>
    <w:multiLevelType w:val="hybridMultilevel"/>
    <w:tmpl w:val="6140491C"/>
    <w:lvl w:ilvl="0" w:tplc="1F9A9D20">
      <w:start w:val="1"/>
      <w:numFmt w:val="lowerLetter"/>
      <w:lvlText w:val="(%1)"/>
      <w:lvlJc w:val="lef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8" w15:restartNumberingAfterBreak="0">
    <w:nsid w:val="46015CDB"/>
    <w:multiLevelType w:val="hybridMultilevel"/>
    <w:tmpl w:val="023644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5F073C"/>
    <w:multiLevelType w:val="hybridMultilevel"/>
    <w:tmpl w:val="4D66AE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512F08"/>
    <w:multiLevelType w:val="hybridMultilevel"/>
    <w:tmpl w:val="02668090"/>
    <w:lvl w:ilvl="0" w:tplc="0809000F">
      <w:start w:val="1"/>
      <w:numFmt w:val="decimal"/>
      <w:lvlText w:val="%1."/>
      <w:lvlJc w:val="left"/>
      <w:pPr>
        <w:ind w:left="720" w:hanging="360"/>
      </w:pPr>
      <w:rPr>
        <w:rFonts w:hint="default"/>
      </w:rPr>
    </w:lvl>
    <w:lvl w:ilvl="1" w:tplc="9C8043E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0A08DC"/>
    <w:multiLevelType w:val="hybridMultilevel"/>
    <w:tmpl w:val="3ABA54B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7F6F73"/>
    <w:multiLevelType w:val="hybridMultilevel"/>
    <w:tmpl w:val="A000D020"/>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5C2408AA"/>
    <w:multiLevelType w:val="hybridMultilevel"/>
    <w:tmpl w:val="311C460E"/>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F02706"/>
    <w:multiLevelType w:val="hybridMultilevel"/>
    <w:tmpl w:val="AF549C58"/>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0D6D00"/>
    <w:multiLevelType w:val="hybridMultilevel"/>
    <w:tmpl w:val="E9A860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9D6F94"/>
    <w:multiLevelType w:val="hybridMultilevel"/>
    <w:tmpl w:val="09185DBC"/>
    <w:lvl w:ilvl="0" w:tplc="6AC800F2">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4C3365"/>
    <w:multiLevelType w:val="hybridMultilevel"/>
    <w:tmpl w:val="D5A6C9E6"/>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B90AC7"/>
    <w:multiLevelType w:val="hybridMultilevel"/>
    <w:tmpl w:val="300EEE9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3C039D"/>
    <w:multiLevelType w:val="hybridMultilevel"/>
    <w:tmpl w:val="9F58698C"/>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4B5613"/>
    <w:multiLevelType w:val="hybridMultilevel"/>
    <w:tmpl w:val="E0BAEBDA"/>
    <w:lvl w:ilvl="0" w:tplc="5542500A">
      <w:start w:val="1"/>
      <w:numFmt w:val="bullet"/>
      <w:lvlText w:val=""/>
      <w:lvlJc w:val="left"/>
      <w:pPr>
        <w:ind w:left="720" w:hanging="360"/>
      </w:pPr>
      <w:rPr>
        <w:rFonts w:ascii="Symbol" w:hAnsi="Symbol" w:hint="default"/>
        <w:color w:val="EA5B0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554FFE"/>
    <w:multiLevelType w:val="hybridMultilevel"/>
    <w:tmpl w:val="28A47B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8291AA9"/>
    <w:multiLevelType w:val="hybridMultilevel"/>
    <w:tmpl w:val="8EF0FF18"/>
    <w:lvl w:ilvl="0" w:tplc="05284758">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1"/>
  </w:num>
  <w:num w:numId="3">
    <w:abstractNumId w:val="23"/>
  </w:num>
  <w:num w:numId="4">
    <w:abstractNumId w:val="2"/>
  </w:num>
  <w:num w:numId="5">
    <w:abstractNumId w:val="8"/>
  </w:num>
  <w:num w:numId="6">
    <w:abstractNumId w:val="20"/>
  </w:num>
  <w:num w:numId="7">
    <w:abstractNumId w:val="17"/>
  </w:num>
  <w:num w:numId="8">
    <w:abstractNumId w:val="1"/>
  </w:num>
  <w:num w:numId="9">
    <w:abstractNumId w:val="22"/>
  </w:num>
  <w:num w:numId="10">
    <w:abstractNumId w:val="3"/>
  </w:num>
  <w:num w:numId="11">
    <w:abstractNumId w:val="24"/>
  </w:num>
  <w:num w:numId="12">
    <w:abstractNumId w:val="30"/>
  </w:num>
  <w:num w:numId="13">
    <w:abstractNumId w:val="28"/>
  </w:num>
  <w:num w:numId="14">
    <w:abstractNumId w:val="6"/>
  </w:num>
  <w:num w:numId="15">
    <w:abstractNumId w:val="10"/>
  </w:num>
  <w:num w:numId="16">
    <w:abstractNumId w:val="15"/>
  </w:num>
  <w:num w:numId="17">
    <w:abstractNumId w:val="27"/>
  </w:num>
  <w:num w:numId="18">
    <w:abstractNumId w:val="18"/>
  </w:num>
  <w:num w:numId="19">
    <w:abstractNumId w:val="19"/>
  </w:num>
  <w:num w:numId="20">
    <w:abstractNumId w:val="16"/>
  </w:num>
  <w:num w:numId="21">
    <w:abstractNumId w:val="7"/>
  </w:num>
  <w:num w:numId="22">
    <w:abstractNumId w:val="29"/>
  </w:num>
  <w:num w:numId="23">
    <w:abstractNumId w:val="26"/>
  </w:num>
  <w:num w:numId="24">
    <w:abstractNumId w:val="31"/>
  </w:num>
  <w:num w:numId="25">
    <w:abstractNumId w:val="25"/>
  </w:num>
  <w:num w:numId="26">
    <w:abstractNumId w:val="4"/>
  </w:num>
  <w:num w:numId="27">
    <w:abstractNumId w:val="0"/>
  </w:num>
  <w:num w:numId="28">
    <w:abstractNumId w:val="21"/>
  </w:num>
  <w:num w:numId="29">
    <w:abstractNumId w:val="14"/>
  </w:num>
  <w:num w:numId="30">
    <w:abstractNumId w:val="9"/>
  </w:num>
  <w:num w:numId="31">
    <w:abstractNumId w:val="32"/>
  </w:num>
  <w:num w:numId="32">
    <w:abstractNumId w:val="5"/>
  </w:num>
  <w:num w:numId="33">
    <w:abstractNumId w:val="13"/>
  </w:num>
  <w:num w:numId="34">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12CDC"/>
    <w:rsid w:val="00017BFA"/>
    <w:rsid w:val="000210D6"/>
    <w:rsid w:val="00027BD9"/>
    <w:rsid w:val="00030893"/>
    <w:rsid w:val="0003173D"/>
    <w:rsid w:val="00031FAE"/>
    <w:rsid w:val="00037383"/>
    <w:rsid w:val="00041E23"/>
    <w:rsid w:val="00043F5F"/>
    <w:rsid w:val="00044CC2"/>
    <w:rsid w:val="00052170"/>
    <w:rsid w:val="0005232A"/>
    <w:rsid w:val="00061DB1"/>
    <w:rsid w:val="000731A9"/>
    <w:rsid w:val="00075E57"/>
    <w:rsid w:val="000801DA"/>
    <w:rsid w:val="000820EC"/>
    <w:rsid w:val="00084B7F"/>
    <w:rsid w:val="000860E3"/>
    <w:rsid w:val="00087E8E"/>
    <w:rsid w:val="00091E0C"/>
    <w:rsid w:val="00092579"/>
    <w:rsid w:val="0009292E"/>
    <w:rsid w:val="00093A0A"/>
    <w:rsid w:val="00093A7D"/>
    <w:rsid w:val="00094549"/>
    <w:rsid w:val="000955D1"/>
    <w:rsid w:val="000962AF"/>
    <w:rsid w:val="000A6C57"/>
    <w:rsid w:val="000B3AAB"/>
    <w:rsid w:val="000B3E86"/>
    <w:rsid w:val="000C02EB"/>
    <w:rsid w:val="000C0AD8"/>
    <w:rsid w:val="000C1C95"/>
    <w:rsid w:val="000C76AF"/>
    <w:rsid w:val="000D19D6"/>
    <w:rsid w:val="000D71C5"/>
    <w:rsid w:val="000E08F0"/>
    <w:rsid w:val="000E0BEE"/>
    <w:rsid w:val="000E6441"/>
    <w:rsid w:val="000E6656"/>
    <w:rsid w:val="000E6C84"/>
    <w:rsid w:val="000F27A8"/>
    <w:rsid w:val="000F3E5F"/>
    <w:rsid w:val="000F4E8B"/>
    <w:rsid w:val="000F54D2"/>
    <w:rsid w:val="0010273F"/>
    <w:rsid w:val="00105770"/>
    <w:rsid w:val="00107AF9"/>
    <w:rsid w:val="00114B72"/>
    <w:rsid w:val="001169A7"/>
    <w:rsid w:val="00121F63"/>
    <w:rsid w:val="00124F6A"/>
    <w:rsid w:val="00125D02"/>
    <w:rsid w:val="001466C3"/>
    <w:rsid w:val="001561D8"/>
    <w:rsid w:val="00157DE2"/>
    <w:rsid w:val="00163231"/>
    <w:rsid w:val="00163A23"/>
    <w:rsid w:val="00171DCB"/>
    <w:rsid w:val="00172D4F"/>
    <w:rsid w:val="001803D8"/>
    <w:rsid w:val="0018072E"/>
    <w:rsid w:val="00182AF9"/>
    <w:rsid w:val="00183C02"/>
    <w:rsid w:val="001856FB"/>
    <w:rsid w:val="00186411"/>
    <w:rsid w:val="0019035C"/>
    <w:rsid w:val="00192691"/>
    <w:rsid w:val="001A22BC"/>
    <w:rsid w:val="001A3563"/>
    <w:rsid w:val="001A51F5"/>
    <w:rsid w:val="001A54F8"/>
    <w:rsid w:val="001B49CE"/>
    <w:rsid w:val="001B6EB7"/>
    <w:rsid w:val="001B746B"/>
    <w:rsid w:val="001C6EC8"/>
    <w:rsid w:val="001D0A03"/>
    <w:rsid w:val="001D0F38"/>
    <w:rsid w:val="001D157D"/>
    <w:rsid w:val="001D256E"/>
    <w:rsid w:val="001D7776"/>
    <w:rsid w:val="001D7D9B"/>
    <w:rsid w:val="001E164A"/>
    <w:rsid w:val="001E42FA"/>
    <w:rsid w:val="001E68CC"/>
    <w:rsid w:val="001F33D1"/>
    <w:rsid w:val="001F4CBF"/>
    <w:rsid w:val="001F6EA7"/>
    <w:rsid w:val="002012EC"/>
    <w:rsid w:val="00211D99"/>
    <w:rsid w:val="002161B4"/>
    <w:rsid w:val="002301BA"/>
    <w:rsid w:val="0023056C"/>
    <w:rsid w:val="00234B61"/>
    <w:rsid w:val="002356AD"/>
    <w:rsid w:val="00237515"/>
    <w:rsid w:val="00237D39"/>
    <w:rsid w:val="002415C1"/>
    <w:rsid w:val="00244C59"/>
    <w:rsid w:val="0025011F"/>
    <w:rsid w:val="00251374"/>
    <w:rsid w:val="002545A5"/>
    <w:rsid w:val="00254F3D"/>
    <w:rsid w:val="00256837"/>
    <w:rsid w:val="00274BDE"/>
    <w:rsid w:val="0028111C"/>
    <w:rsid w:val="002814CA"/>
    <w:rsid w:val="002833F2"/>
    <w:rsid w:val="00287FE8"/>
    <w:rsid w:val="00293D86"/>
    <w:rsid w:val="002A15AB"/>
    <w:rsid w:val="002A19A5"/>
    <w:rsid w:val="002A5420"/>
    <w:rsid w:val="002A7685"/>
    <w:rsid w:val="002B0DFE"/>
    <w:rsid w:val="002B24B1"/>
    <w:rsid w:val="002B2FDA"/>
    <w:rsid w:val="002B3C9D"/>
    <w:rsid w:val="002B4659"/>
    <w:rsid w:val="002C1A05"/>
    <w:rsid w:val="002C5034"/>
    <w:rsid w:val="002C7E77"/>
    <w:rsid w:val="002D1124"/>
    <w:rsid w:val="002E1ACB"/>
    <w:rsid w:val="002E65EB"/>
    <w:rsid w:val="002F0A57"/>
    <w:rsid w:val="002F3FCD"/>
    <w:rsid w:val="002F436C"/>
    <w:rsid w:val="002F70D5"/>
    <w:rsid w:val="00300E6D"/>
    <w:rsid w:val="003046A7"/>
    <w:rsid w:val="00316C61"/>
    <w:rsid w:val="00320030"/>
    <w:rsid w:val="00321D1B"/>
    <w:rsid w:val="00322DC7"/>
    <w:rsid w:val="00324976"/>
    <w:rsid w:val="00324C96"/>
    <w:rsid w:val="00325F03"/>
    <w:rsid w:val="00327D94"/>
    <w:rsid w:val="00332006"/>
    <w:rsid w:val="00333C84"/>
    <w:rsid w:val="0033558F"/>
    <w:rsid w:val="003376EE"/>
    <w:rsid w:val="00337884"/>
    <w:rsid w:val="00340637"/>
    <w:rsid w:val="003509A0"/>
    <w:rsid w:val="00351CF5"/>
    <w:rsid w:val="003536A1"/>
    <w:rsid w:val="00355877"/>
    <w:rsid w:val="003631E6"/>
    <w:rsid w:val="003722E3"/>
    <w:rsid w:val="0037469F"/>
    <w:rsid w:val="003831B0"/>
    <w:rsid w:val="00384591"/>
    <w:rsid w:val="00393536"/>
    <w:rsid w:val="003938B8"/>
    <w:rsid w:val="003970D8"/>
    <w:rsid w:val="00397AC1"/>
    <w:rsid w:val="003A0958"/>
    <w:rsid w:val="003A232C"/>
    <w:rsid w:val="003A5515"/>
    <w:rsid w:val="003A6BDD"/>
    <w:rsid w:val="003A7365"/>
    <w:rsid w:val="003B579B"/>
    <w:rsid w:val="003B7A35"/>
    <w:rsid w:val="003C0C6A"/>
    <w:rsid w:val="003C0F14"/>
    <w:rsid w:val="003C7828"/>
    <w:rsid w:val="003D2B2A"/>
    <w:rsid w:val="003D4BA0"/>
    <w:rsid w:val="003D5469"/>
    <w:rsid w:val="003E2B93"/>
    <w:rsid w:val="003E2C47"/>
    <w:rsid w:val="003F1664"/>
    <w:rsid w:val="003F240B"/>
    <w:rsid w:val="003F40B7"/>
    <w:rsid w:val="003F6BD3"/>
    <w:rsid w:val="003F7370"/>
    <w:rsid w:val="00405518"/>
    <w:rsid w:val="004122CA"/>
    <w:rsid w:val="004146F4"/>
    <w:rsid w:val="00414711"/>
    <w:rsid w:val="00427913"/>
    <w:rsid w:val="00434F59"/>
    <w:rsid w:val="004359ED"/>
    <w:rsid w:val="0043639B"/>
    <w:rsid w:val="004401CA"/>
    <w:rsid w:val="00440AC5"/>
    <w:rsid w:val="00441E0B"/>
    <w:rsid w:val="0044452A"/>
    <w:rsid w:val="00444BDF"/>
    <w:rsid w:val="00456C20"/>
    <w:rsid w:val="00460FEC"/>
    <w:rsid w:val="00463D65"/>
    <w:rsid w:val="0046425E"/>
    <w:rsid w:val="004669D0"/>
    <w:rsid w:val="00470135"/>
    <w:rsid w:val="00471325"/>
    <w:rsid w:val="004750A8"/>
    <w:rsid w:val="0047596B"/>
    <w:rsid w:val="00477236"/>
    <w:rsid w:val="00477CFA"/>
    <w:rsid w:val="00483CB0"/>
    <w:rsid w:val="004928B8"/>
    <w:rsid w:val="004976D3"/>
    <w:rsid w:val="004A0E8C"/>
    <w:rsid w:val="004A1E15"/>
    <w:rsid w:val="004A4E17"/>
    <w:rsid w:val="004A4EBC"/>
    <w:rsid w:val="004A5820"/>
    <w:rsid w:val="004A711F"/>
    <w:rsid w:val="004B1294"/>
    <w:rsid w:val="004B2916"/>
    <w:rsid w:val="004B592B"/>
    <w:rsid w:val="004C39FB"/>
    <w:rsid w:val="004C438E"/>
    <w:rsid w:val="004C5FF5"/>
    <w:rsid w:val="004C6B31"/>
    <w:rsid w:val="004C7D48"/>
    <w:rsid w:val="004D2BDF"/>
    <w:rsid w:val="004D337C"/>
    <w:rsid w:val="004D6139"/>
    <w:rsid w:val="004E106E"/>
    <w:rsid w:val="004E2C7C"/>
    <w:rsid w:val="004E2FD6"/>
    <w:rsid w:val="004E2FED"/>
    <w:rsid w:val="004E3EFE"/>
    <w:rsid w:val="004E77FB"/>
    <w:rsid w:val="004F2395"/>
    <w:rsid w:val="004F7B2B"/>
    <w:rsid w:val="005010EA"/>
    <w:rsid w:val="00501B69"/>
    <w:rsid w:val="00505FF4"/>
    <w:rsid w:val="00507D7D"/>
    <w:rsid w:val="00512B0C"/>
    <w:rsid w:val="005149E8"/>
    <w:rsid w:val="005169AB"/>
    <w:rsid w:val="005212BF"/>
    <w:rsid w:val="00522EB2"/>
    <w:rsid w:val="00526D5A"/>
    <w:rsid w:val="005314A0"/>
    <w:rsid w:val="00531DEE"/>
    <w:rsid w:val="00533D18"/>
    <w:rsid w:val="00541BDC"/>
    <w:rsid w:val="00546CFA"/>
    <w:rsid w:val="005516CA"/>
    <w:rsid w:val="005565E6"/>
    <w:rsid w:val="00564474"/>
    <w:rsid w:val="0056494E"/>
    <w:rsid w:val="00567A53"/>
    <w:rsid w:val="00571301"/>
    <w:rsid w:val="0057317E"/>
    <w:rsid w:val="00573871"/>
    <w:rsid w:val="00575DE3"/>
    <w:rsid w:val="005858F1"/>
    <w:rsid w:val="00585DFC"/>
    <w:rsid w:val="00595446"/>
    <w:rsid w:val="00595E85"/>
    <w:rsid w:val="005B140D"/>
    <w:rsid w:val="005B1B4C"/>
    <w:rsid w:val="005B64B5"/>
    <w:rsid w:val="005B6D99"/>
    <w:rsid w:val="005B7B5B"/>
    <w:rsid w:val="005C6A8B"/>
    <w:rsid w:val="005D3D70"/>
    <w:rsid w:val="005D44DF"/>
    <w:rsid w:val="005E32E9"/>
    <w:rsid w:val="005E374E"/>
    <w:rsid w:val="005E7BA6"/>
    <w:rsid w:val="0060080C"/>
    <w:rsid w:val="00614887"/>
    <w:rsid w:val="006209C4"/>
    <w:rsid w:val="00620AE0"/>
    <w:rsid w:val="0062112D"/>
    <w:rsid w:val="00622640"/>
    <w:rsid w:val="0062372A"/>
    <w:rsid w:val="00630A15"/>
    <w:rsid w:val="00630F93"/>
    <w:rsid w:val="00634BC4"/>
    <w:rsid w:val="00640A89"/>
    <w:rsid w:val="0064256C"/>
    <w:rsid w:val="00643AAA"/>
    <w:rsid w:val="00643D1C"/>
    <w:rsid w:val="0064495C"/>
    <w:rsid w:val="00646BC8"/>
    <w:rsid w:val="00646C76"/>
    <w:rsid w:val="00647A8A"/>
    <w:rsid w:val="00647F29"/>
    <w:rsid w:val="006516FE"/>
    <w:rsid w:val="00651A27"/>
    <w:rsid w:val="00651E89"/>
    <w:rsid w:val="00660BBC"/>
    <w:rsid w:val="006614A2"/>
    <w:rsid w:val="0066316F"/>
    <w:rsid w:val="00663E13"/>
    <w:rsid w:val="0066496D"/>
    <w:rsid w:val="0066672D"/>
    <w:rsid w:val="006678AB"/>
    <w:rsid w:val="0067297F"/>
    <w:rsid w:val="0067457E"/>
    <w:rsid w:val="0068042F"/>
    <w:rsid w:val="00682ECF"/>
    <w:rsid w:val="00684032"/>
    <w:rsid w:val="006870FB"/>
    <w:rsid w:val="0068760D"/>
    <w:rsid w:val="00687BF7"/>
    <w:rsid w:val="006903C4"/>
    <w:rsid w:val="0069105C"/>
    <w:rsid w:val="006A25D3"/>
    <w:rsid w:val="006A2D85"/>
    <w:rsid w:val="006A2FE7"/>
    <w:rsid w:val="006A6139"/>
    <w:rsid w:val="006C0459"/>
    <w:rsid w:val="006C340F"/>
    <w:rsid w:val="006D0BDC"/>
    <w:rsid w:val="006D580E"/>
    <w:rsid w:val="006D7C51"/>
    <w:rsid w:val="006E68AF"/>
    <w:rsid w:val="006E71EB"/>
    <w:rsid w:val="006F04A7"/>
    <w:rsid w:val="006F2ED3"/>
    <w:rsid w:val="006F4CC2"/>
    <w:rsid w:val="006F77D7"/>
    <w:rsid w:val="006F79EC"/>
    <w:rsid w:val="00700D29"/>
    <w:rsid w:val="00702D06"/>
    <w:rsid w:val="007030B7"/>
    <w:rsid w:val="00703949"/>
    <w:rsid w:val="007131A1"/>
    <w:rsid w:val="00716068"/>
    <w:rsid w:val="00716D43"/>
    <w:rsid w:val="007170B3"/>
    <w:rsid w:val="00722711"/>
    <w:rsid w:val="007228AE"/>
    <w:rsid w:val="007317BA"/>
    <w:rsid w:val="00732E0F"/>
    <w:rsid w:val="00735219"/>
    <w:rsid w:val="00740698"/>
    <w:rsid w:val="007434A5"/>
    <w:rsid w:val="007454A3"/>
    <w:rsid w:val="007456EC"/>
    <w:rsid w:val="00746B24"/>
    <w:rsid w:val="00753A30"/>
    <w:rsid w:val="0075495D"/>
    <w:rsid w:val="0075747A"/>
    <w:rsid w:val="0075791B"/>
    <w:rsid w:val="00760A69"/>
    <w:rsid w:val="00760C04"/>
    <w:rsid w:val="00764EA3"/>
    <w:rsid w:val="00765B88"/>
    <w:rsid w:val="00775D4B"/>
    <w:rsid w:val="007819B8"/>
    <w:rsid w:val="00782626"/>
    <w:rsid w:val="00792609"/>
    <w:rsid w:val="0079461C"/>
    <w:rsid w:val="00794FF1"/>
    <w:rsid w:val="007A1810"/>
    <w:rsid w:val="007A4F07"/>
    <w:rsid w:val="007B0731"/>
    <w:rsid w:val="007B2E19"/>
    <w:rsid w:val="007B6045"/>
    <w:rsid w:val="007C1A90"/>
    <w:rsid w:val="007C5368"/>
    <w:rsid w:val="007D5941"/>
    <w:rsid w:val="007D67D5"/>
    <w:rsid w:val="007E1BF7"/>
    <w:rsid w:val="007E37FE"/>
    <w:rsid w:val="007E7B3F"/>
    <w:rsid w:val="007F2A0E"/>
    <w:rsid w:val="007F7180"/>
    <w:rsid w:val="008001C1"/>
    <w:rsid w:val="008071E2"/>
    <w:rsid w:val="00813AFC"/>
    <w:rsid w:val="00816702"/>
    <w:rsid w:val="00816EEF"/>
    <w:rsid w:val="008225F1"/>
    <w:rsid w:val="00824EB4"/>
    <w:rsid w:val="00837DB4"/>
    <w:rsid w:val="00840FD1"/>
    <w:rsid w:val="0084129D"/>
    <w:rsid w:val="00847802"/>
    <w:rsid w:val="00850A0C"/>
    <w:rsid w:val="00856611"/>
    <w:rsid w:val="00863F1D"/>
    <w:rsid w:val="00871C11"/>
    <w:rsid w:val="008743EC"/>
    <w:rsid w:val="00874AC5"/>
    <w:rsid w:val="00876AC6"/>
    <w:rsid w:val="00884A0F"/>
    <w:rsid w:val="00884A81"/>
    <w:rsid w:val="00887B74"/>
    <w:rsid w:val="008900D9"/>
    <w:rsid w:val="00891244"/>
    <w:rsid w:val="008938EA"/>
    <w:rsid w:val="008A12DD"/>
    <w:rsid w:val="008A4C65"/>
    <w:rsid w:val="008A7665"/>
    <w:rsid w:val="008B005A"/>
    <w:rsid w:val="008B1C6D"/>
    <w:rsid w:val="008B4477"/>
    <w:rsid w:val="008B5073"/>
    <w:rsid w:val="008C27E2"/>
    <w:rsid w:val="008C7310"/>
    <w:rsid w:val="008D423D"/>
    <w:rsid w:val="008D42C0"/>
    <w:rsid w:val="008E4090"/>
    <w:rsid w:val="008E42D3"/>
    <w:rsid w:val="008E4CA8"/>
    <w:rsid w:val="008E4F46"/>
    <w:rsid w:val="008E5308"/>
    <w:rsid w:val="008E5ADC"/>
    <w:rsid w:val="008F2957"/>
    <w:rsid w:val="008F3845"/>
    <w:rsid w:val="008F4191"/>
    <w:rsid w:val="008F57ED"/>
    <w:rsid w:val="008F7312"/>
    <w:rsid w:val="00905234"/>
    <w:rsid w:val="00910E37"/>
    <w:rsid w:val="00911BE3"/>
    <w:rsid w:val="00914E06"/>
    <w:rsid w:val="0092277F"/>
    <w:rsid w:val="009279B8"/>
    <w:rsid w:val="00927BA9"/>
    <w:rsid w:val="00931D07"/>
    <w:rsid w:val="009335B8"/>
    <w:rsid w:val="0093529B"/>
    <w:rsid w:val="009469B0"/>
    <w:rsid w:val="00950D00"/>
    <w:rsid w:val="009529AC"/>
    <w:rsid w:val="00953A90"/>
    <w:rsid w:val="009652F1"/>
    <w:rsid w:val="00970A74"/>
    <w:rsid w:val="00972914"/>
    <w:rsid w:val="009749DD"/>
    <w:rsid w:val="00974CDF"/>
    <w:rsid w:val="00976B0F"/>
    <w:rsid w:val="009861C8"/>
    <w:rsid w:val="00986205"/>
    <w:rsid w:val="00986C69"/>
    <w:rsid w:val="009872C6"/>
    <w:rsid w:val="00992DF7"/>
    <w:rsid w:val="009A0EE8"/>
    <w:rsid w:val="009A4DB1"/>
    <w:rsid w:val="009B30B9"/>
    <w:rsid w:val="009B3DA9"/>
    <w:rsid w:val="009B556F"/>
    <w:rsid w:val="009B7B44"/>
    <w:rsid w:val="009D0A07"/>
    <w:rsid w:val="009D168B"/>
    <w:rsid w:val="009D3814"/>
    <w:rsid w:val="009D6005"/>
    <w:rsid w:val="009E7BD3"/>
    <w:rsid w:val="009F2AB6"/>
    <w:rsid w:val="009F4E18"/>
    <w:rsid w:val="009F76CA"/>
    <w:rsid w:val="00A02C9B"/>
    <w:rsid w:val="00A056EB"/>
    <w:rsid w:val="00A05EDF"/>
    <w:rsid w:val="00A134CD"/>
    <w:rsid w:val="00A1594F"/>
    <w:rsid w:val="00A200F9"/>
    <w:rsid w:val="00A2135B"/>
    <w:rsid w:val="00A22FB6"/>
    <w:rsid w:val="00A2326F"/>
    <w:rsid w:val="00A24C94"/>
    <w:rsid w:val="00A33EB6"/>
    <w:rsid w:val="00A3511C"/>
    <w:rsid w:val="00A35794"/>
    <w:rsid w:val="00A4306A"/>
    <w:rsid w:val="00A43C88"/>
    <w:rsid w:val="00A51A95"/>
    <w:rsid w:val="00A54C5F"/>
    <w:rsid w:val="00A5534B"/>
    <w:rsid w:val="00A55768"/>
    <w:rsid w:val="00A61060"/>
    <w:rsid w:val="00A63653"/>
    <w:rsid w:val="00A654CE"/>
    <w:rsid w:val="00A70183"/>
    <w:rsid w:val="00A70C8D"/>
    <w:rsid w:val="00A73CC3"/>
    <w:rsid w:val="00A74BDF"/>
    <w:rsid w:val="00A82373"/>
    <w:rsid w:val="00A866C9"/>
    <w:rsid w:val="00A90AC6"/>
    <w:rsid w:val="00A92B7A"/>
    <w:rsid w:val="00A94E50"/>
    <w:rsid w:val="00A978E1"/>
    <w:rsid w:val="00AA33F5"/>
    <w:rsid w:val="00AA44C1"/>
    <w:rsid w:val="00AA7125"/>
    <w:rsid w:val="00AA739C"/>
    <w:rsid w:val="00AB26F9"/>
    <w:rsid w:val="00AB316A"/>
    <w:rsid w:val="00AB3E51"/>
    <w:rsid w:val="00AB7D65"/>
    <w:rsid w:val="00AC74C7"/>
    <w:rsid w:val="00AD21D7"/>
    <w:rsid w:val="00AD39A8"/>
    <w:rsid w:val="00AD47B1"/>
    <w:rsid w:val="00AD62B2"/>
    <w:rsid w:val="00AE3446"/>
    <w:rsid w:val="00AE3961"/>
    <w:rsid w:val="00AF027D"/>
    <w:rsid w:val="00AF1D68"/>
    <w:rsid w:val="00AF2806"/>
    <w:rsid w:val="00AF2E1D"/>
    <w:rsid w:val="00AF3126"/>
    <w:rsid w:val="00AF364C"/>
    <w:rsid w:val="00AF4E55"/>
    <w:rsid w:val="00B017A6"/>
    <w:rsid w:val="00B01FF3"/>
    <w:rsid w:val="00B0468A"/>
    <w:rsid w:val="00B04BB8"/>
    <w:rsid w:val="00B16E4C"/>
    <w:rsid w:val="00B30144"/>
    <w:rsid w:val="00B314C6"/>
    <w:rsid w:val="00B3209A"/>
    <w:rsid w:val="00B35A42"/>
    <w:rsid w:val="00B42B98"/>
    <w:rsid w:val="00B43E42"/>
    <w:rsid w:val="00B44551"/>
    <w:rsid w:val="00B457A9"/>
    <w:rsid w:val="00B47E8B"/>
    <w:rsid w:val="00B55FA6"/>
    <w:rsid w:val="00B57ECE"/>
    <w:rsid w:val="00B616C9"/>
    <w:rsid w:val="00B6569F"/>
    <w:rsid w:val="00B71AEB"/>
    <w:rsid w:val="00B72362"/>
    <w:rsid w:val="00B74013"/>
    <w:rsid w:val="00B82E0A"/>
    <w:rsid w:val="00B92A02"/>
    <w:rsid w:val="00B93476"/>
    <w:rsid w:val="00B9585D"/>
    <w:rsid w:val="00B97139"/>
    <w:rsid w:val="00BA046C"/>
    <w:rsid w:val="00BA0A83"/>
    <w:rsid w:val="00BA43FB"/>
    <w:rsid w:val="00BA7952"/>
    <w:rsid w:val="00BB0252"/>
    <w:rsid w:val="00BB38D4"/>
    <w:rsid w:val="00BB4631"/>
    <w:rsid w:val="00BB5AFB"/>
    <w:rsid w:val="00BB67A8"/>
    <w:rsid w:val="00BB6CF1"/>
    <w:rsid w:val="00BC174D"/>
    <w:rsid w:val="00BC4301"/>
    <w:rsid w:val="00BC78DE"/>
    <w:rsid w:val="00BD0B1D"/>
    <w:rsid w:val="00BD20C3"/>
    <w:rsid w:val="00BD38B4"/>
    <w:rsid w:val="00BD664F"/>
    <w:rsid w:val="00BE0C27"/>
    <w:rsid w:val="00BE2AC0"/>
    <w:rsid w:val="00BE4F11"/>
    <w:rsid w:val="00BE68BE"/>
    <w:rsid w:val="00BE70CC"/>
    <w:rsid w:val="00BE7408"/>
    <w:rsid w:val="00BF031E"/>
    <w:rsid w:val="00BF09A9"/>
    <w:rsid w:val="00BF5AC4"/>
    <w:rsid w:val="00C011E0"/>
    <w:rsid w:val="00C020D0"/>
    <w:rsid w:val="00C02889"/>
    <w:rsid w:val="00C0496A"/>
    <w:rsid w:val="00C13066"/>
    <w:rsid w:val="00C14445"/>
    <w:rsid w:val="00C14774"/>
    <w:rsid w:val="00C1660E"/>
    <w:rsid w:val="00C275F0"/>
    <w:rsid w:val="00C328E3"/>
    <w:rsid w:val="00C350BB"/>
    <w:rsid w:val="00C3562B"/>
    <w:rsid w:val="00C35ABE"/>
    <w:rsid w:val="00C364FD"/>
    <w:rsid w:val="00C3660B"/>
    <w:rsid w:val="00C50C94"/>
    <w:rsid w:val="00C63480"/>
    <w:rsid w:val="00C64EBC"/>
    <w:rsid w:val="00C750BC"/>
    <w:rsid w:val="00C7708E"/>
    <w:rsid w:val="00C8260A"/>
    <w:rsid w:val="00C92F05"/>
    <w:rsid w:val="00C931E0"/>
    <w:rsid w:val="00C93633"/>
    <w:rsid w:val="00C93D38"/>
    <w:rsid w:val="00CA1031"/>
    <w:rsid w:val="00CA57B1"/>
    <w:rsid w:val="00CA588F"/>
    <w:rsid w:val="00CA74C8"/>
    <w:rsid w:val="00CB0833"/>
    <w:rsid w:val="00CB4E6C"/>
    <w:rsid w:val="00CD33E2"/>
    <w:rsid w:val="00CD79EC"/>
    <w:rsid w:val="00CE0133"/>
    <w:rsid w:val="00CE25F5"/>
    <w:rsid w:val="00CE2C74"/>
    <w:rsid w:val="00CE7D00"/>
    <w:rsid w:val="00CF6AB6"/>
    <w:rsid w:val="00D01595"/>
    <w:rsid w:val="00D024FA"/>
    <w:rsid w:val="00D03822"/>
    <w:rsid w:val="00D10FF2"/>
    <w:rsid w:val="00D15D8D"/>
    <w:rsid w:val="00D16D4D"/>
    <w:rsid w:val="00D1718C"/>
    <w:rsid w:val="00D23F71"/>
    <w:rsid w:val="00D26BB7"/>
    <w:rsid w:val="00D27688"/>
    <w:rsid w:val="00D30CBF"/>
    <w:rsid w:val="00D3360D"/>
    <w:rsid w:val="00D3458C"/>
    <w:rsid w:val="00D40AD1"/>
    <w:rsid w:val="00D42916"/>
    <w:rsid w:val="00D429D1"/>
    <w:rsid w:val="00D503AC"/>
    <w:rsid w:val="00D50FFE"/>
    <w:rsid w:val="00D538A8"/>
    <w:rsid w:val="00D57D2C"/>
    <w:rsid w:val="00D62B39"/>
    <w:rsid w:val="00D648D2"/>
    <w:rsid w:val="00D65F95"/>
    <w:rsid w:val="00D85587"/>
    <w:rsid w:val="00D93869"/>
    <w:rsid w:val="00D94F40"/>
    <w:rsid w:val="00D96923"/>
    <w:rsid w:val="00D96FE2"/>
    <w:rsid w:val="00DA0D10"/>
    <w:rsid w:val="00DA164D"/>
    <w:rsid w:val="00DA1992"/>
    <w:rsid w:val="00DA39A0"/>
    <w:rsid w:val="00DA48B3"/>
    <w:rsid w:val="00DA55F6"/>
    <w:rsid w:val="00DA665E"/>
    <w:rsid w:val="00DA7B98"/>
    <w:rsid w:val="00DB2C1F"/>
    <w:rsid w:val="00DB4B5D"/>
    <w:rsid w:val="00DB5857"/>
    <w:rsid w:val="00DB770F"/>
    <w:rsid w:val="00DC00D3"/>
    <w:rsid w:val="00DC28BD"/>
    <w:rsid w:val="00DC4F8C"/>
    <w:rsid w:val="00DC59C5"/>
    <w:rsid w:val="00DD5065"/>
    <w:rsid w:val="00DF006B"/>
    <w:rsid w:val="00DF2AEF"/>
    <w:rsid w:val="00DF3EF8"/>
    <w:rsid w:val="00DF72ED"/>
    <w:rsid w:val="00E0289F"/>
    <w:rsid w:val="00E044F9"/>
    <w:rsid w:val="00E0484B"/>
    <w:rsid w:val="00E056A2"/>
    <w:rsid w:val="00E13BF3"/>
    <w:rsid w:val="00E2650F"/>
    <w:rsid w:val="00E27660"/>
    <w:rsid w:val="00E33324"/>
    <w:rsid w:val="00E35DDB"/>
    <w:rsid w:val="00E53E09"/>
    <w:rsid w:val="00E54957"/>
    <w:rsid w:val="00E54BE8"/>
    <w:rsid w:val="00E6418C"/>
    <w:rsid w:val="00E7062B"/>
    <w:rsid w:val="00E80E6C"/>
    <w:rsid w:val="00E85B71"/>
    <w:rsid w:val="00E8791F"/>
    <w:rsid w:val="00E95B79"/>
    <w:rsid w:val="00EA4A62"/>
    <w:rsid w:val="00EB3213"/>
    <w:rsid w:val="00EB3BA4"/>
    <w:rsid w:val="00EB4DF0"/>
    <w:rsid w:val="00EB5BEA"/>
    <w:rsid w:val="00EB6EA6"/>
    <w:rsid w:val="00EC5B08"/>
    <w:rsid w:val="00EC6A91"/>
    <w:rsid w:val="00ED53A2"/>
    <w:rsid w:val="00EE0575"/>
    <w:rsid w:val="00EE3494"/>
    <w:rsid w:val="00EE41FC"/>
    <w:rsid w:val="00EE42E3"/>
    <w:rsid w:val="00EF031C"/>
    <w:rsid w:val="00EF150F"/>
    <w:rsid w:val="00EF300A"/>
    <w:rsid w:val="00EF745C"/>
    <w:rsid w:val="00F00491"/>
    <w:rsid w:val="00F0062F"/>
    <w:rsid w:val="00F035B1"/>
    <w:rsid w:val="00F04623"/>
    <w:rsid w:val="00F10F1B"/>
    <w:rsid w:val="00F116EA"/>
    <w:rsid w:val="00F129C9"/>
    <w:rsid w:val="00F138D6"/>
    <w:rsid w:val="00F14BD4"/>
    <w:rsid w:val="00F14DC0"/>
    <w:rsid w:val="00F15560"/>
    <w:rsid w:val="00F17E6F"/>
    <w:rsid w:val="00F2036A"/>
    <w:rsid w:val="00F20C5B"/>
    <w:rsid w:val="00F25C43"/>
    <w:rsid w:val="00F313FB"/>
    <w:rsid w:val="00F35E97"/>
    <w:rsid w:val="00F41D8D"/>
    <w:rsid w:val="00F45C53"/>
    <w:rsid w:val="00F472D1"/>
    <w:rsid w:val="00F51D73"/>
    <w:rsid w:val="00F55AEE"/>
    <w:rsid w:val="00F60EF7"/>
    <w:rsid w:val="00F6164D"/>
    <w:rsid w:val="00F71BC8"/>
    <w:rsid w:val="00F75C79"/>
    <w:rsid w:val="00F76D7B"/>
    <w:rsid w:val="00F7725A"/>
    <w:rsid w:val="00F8548C"/>
    <w:rsid w:val="00F8704F"/>
    <w:rsid w:val="00F914C4"/>
    <w:rsid w:val="00F91A35"/>
    <w:rsid w:val="00F922F6"/>
    <w:rsid w:val="00F93962"/>
    <w:rsid w:val="00F97ECC"/>
    <w:rsid w:val="00FA0BE5"/>
    <w:rsid w:val="00FA25D6"/>
    <w:rsid w:val="00FA58E2"/>
    <w:rsid w:val="00FA59C8"/>
    <w:rsid w:val="00FA5D35"/>
    <w:rsid w:val="00FA772A"/>
    <w:rsid w:val="00FB251D"/>
    <w:rsid w:val="00FB2A77"/>
    <w:rsid w:val="00FB2E1E"/>
    <w:rsid w:val="00FC3617"/>
    <w:rsid w:val="00FC45E4"/>
    <w:rsid w:val="00FC4DBA"/>
    <w:rsid w:val="00FD0638"/>
    <w:rsid w:val="00FE039A"/>
    <w:rsid w:val="00FE0B1D"/>
    <w:rsid w:val="00FE26F7"/>
    <w:rsid w:val="00FE3ADB"/>
    <w:rsid w:val="00FF459E"/>
    <w:rsid w:val="00FF55CB"/>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57EA6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6678AB"/>
    <w:rPr>
      <w:sz w:val="24"/>
      <w:szCs w:val="24"/>
      <w:lang w:eastAsia="en-US"/>
    </w:rPr>
  </w:style>
  <w:style w:type="paragraph" w:styleId="Heading1">
    <w:name w:val="heading 1"/>
    <w:aliases w:val="A Head"/>
    <w:basedOn w:val="Normal"/>
    <w:next w:val="Normal"/>
    <w:link w:val="Heading1Char"/>
    <w:uiPriority w:val="99"/>
    <w:qFormat/>
    <w:rsid w:val="00183C02"/>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183C02"/>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183C02"/>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183C02"/>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163A23"/>
    <w:pPr>
      <w:tabs>
        <w:tab w:val="right" w:leader="dot" w:pos="14562"/>
      </w:tabs>
      <w:spacing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eastAsia="en-US"/>
    </w:rPr>
  </w:style>
  <w:style w:type="character" w:customStyle="1" w:styleId="DSBasicChar">
    <w:name w:val="DS_Basic Char"/>
    <w:basedOn w:val="DefaultParagraphFont"/>
    <w:link w:val="DSBasic"/>
    <w:locked/>
    <w:rsid w:val="005010EA"/>
    <w:rPr>
      <w:rFonts w:ascii="Arial" w:hAnsi="Arial" w:cs="Times New Roman"/>
      <w:lang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autoRedefine/>
    <w:qFormat/>
    <w:rsid w:val="00BF031E"/>
    <w:pPr>
      <w:spacing w:before="0"/>
      <w:ind w:left="0"/>
    </w:pPr>
    <w:rPr>
      <w:rFonts w:ascii="Bliss Pro Light" w:hAnsi="Bliss Pro Light" w:cs="Open Sans Light"/>
      <w:noProof/>
      <w:color w:val="auto"/>
      <w:sz w:val="52"/>
      <w:szCs w:val="52"/>
      <w:lang w:eastAsia="en-GB"/>
    </w:rPr>
  </w:style>
  <w:style w:type="character" w:customStyle="1" w:styleId="SupportTypeChar">
    <w:name w:val="Support Type Char"/>
    <w:basedOn w:val="DefaultParagraphFont"/>
    <w:link w:val="SupportType"/>
    <w:locked/>
    <w:rsid w:val="00BF031E"/>
    <w:rPr>
      <w:rFonts w:ascii="Bliss Pro Light" w:hAnsi="Bliss Pro Light" w:cs="Open Sans Light"/>
      <w:noProof/>
      <w:sz w:val="52"/>
      <w:szCs w:val="52"/>
    </w:rPr>
  </w:style>
  <w:style w:type="paragraph" w:customStyle="1" w:styleId="Qualification">
    <w:name w:val="Qualification"/>
    <w:basedOn w:val="Normal"/>
    <w:link w:val="QualificationChar"/>
    <w:qFormat/>
    <w:rsid w:val="00CB0833"/>
    <w:pPr>
      <w:spacing w:after="120"/>
    </w:pPr>
    <w:rPr>
      <w:rFonts w:ascii="Bliss Pro Regular" w:hAnsi="Bliss Pro Regular"/>
      <w:color w:val="EA5B0C"/>
      <w:sz w:val="60"/>
      <w:szCs w:val="52"/>
    </w:rPr>
  </w:style>
  <w:style w:type="paragraph" w:customStyle="1" w:styleId="Subject">
    <w:name w:val="Subject"/>
    <w:basedOn w:val="Normal"/>
    <w:link w:val="SubjectChar"/>
    <w:qFormat/>
    <w:rsid w:val="00CB0833"/>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CB0833"/>
    <w:rPr>
      <w:rFonts w:ascii="Bliss Pro Regular" w:hAnsi="Bliss Pro Regular"/>
      <w:color w:val="EA5B0C"/>
      <w:sz w:val="60"/>
      <w:szCs w:val="52"/>
      <w:lang w:eastAsia="en-US"/>
    </w:rPr>
  </w:style>
  <w:style w:type="paragraph" w:customStyle="1" w:styleId="S-Code">
    <w:name w:val="S-Code"/>
    <w:basedOn w:val="Normal"/>
    <w:link w:val="S-CodeChar"/>
    <w:qFormat/>
    <w:rsid w:val="00CB0833"/>
    <w:rPr>
      <w:rFonts w:ascii="Bliss Pro Regular" w:hAnsi="Bliss Pro Regular"/>
      <w:color w:val="EA5B0C"/>
      <w:sz w:val="52"/>
      <w:szCs w:val="52"/>
    </w:rPr>
  </w:style>
  <w:style w:type="character" w:customStyle="1" w:styleId="SubjectChar">
    <w:name w:val="Subject Char"/>
    <w:basedOn w:val="DefaultParagraphFont"/>
    <w:link w:val="Subject"/>
    <w:locked/>
    <w:rsid w:val="00CB0833"/>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CB0833"/>
    <w:rPr>
      <w:rFonts w:ascii="Bliss Pro Regular" w:hAnsi="Bliss Pro Regular"/>
      <w:sz w:val="28"/>
      <w:szCs w:val="28"/>
    </w:rPr>
  </w:style>
  <w:style w:type="character" w:customStyle="1" w:styleId="S-CodeChar">
    <w:name w:val="S-Code Char"/>
    <w:basedOn w:val="DefaultParagraphFont"/>
    <w:link w:val="S-Code"/>
    <w:locked/>
    <w:rsid w:val="00CB0833"/>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9D168B"/>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CB0833"/>
    <w:rPr>
      <w:rFonts w:ascii="Bliss Pro Regular" w:hAnsi="Bliss Pro Regular"/>
      <w:sz w:val="28"/>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B0468A"/>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eastAsia="en-US"/>
    </w:rPr>
  </w:style>
  <w:style w:type="character" w:customStyle="1" w:styleId="SymbolsChar">
    <w:name w:val="Symbols Char"/>
    <w:basedOn w:val="BodyChar"/>
    <w:link w:val="Symbols"/>
    <w:locked/>
    <w:rsid w:val="0043639B"/>
    <w:rPr>
      <w:rFonts w:ascii="Cambria Math" w:hAnsi="Cambria Math" w:cs="Arial"/>
      <w:sz w:val="20"/>
      <w:szCs w:val="20"/>
      <w:lang w:eastAsia="en-US"/>
    </w:rPr>
  </w:style>
  <w:style w:type="paragraph" w:customStyle="1" w:styleId="Bulletedlist">
    <w:name w:val="Bulleted list"/>
    <w:basedOn w:val="Body"/>
    <w:link w:val="BulletedlistChar"/>
    <w:qFormat/>
    <w:rsid w:val="00183C02"/>
    <w:pPr>
      <w:numPr>
        <w:numId w:val="1"/>
      </w:numPr>
    </w:pPr>
  </w:style>
  <w:style w:type="paragraph" w:customStyle="1" w:styleId="Sub-bullet">
    <w:name w:val="Sub-bullet"/>
    <w:basedOn w:val="Body"/>
    <w:link w:val="Sub-bulletChar"/>
    <w:qFormat/>
    <w:rsid w:val="00183C02"/>
    <w:pPr>
      <w:numPr>
        <w:numId w:val="5"/>
      </w:numPr>
    </w:pPr>
  </w:style>
  <w:style w:type="character" w:customStyle="1" w:styleId="BulletedlistChar">
    <w:name w:val="Bulleted list Char"/>
    <w:basedOn w:val="BodyChar"/>
    <w:link w:val="Bulletedlist"/>
    <w:locked/>
    <w:rsid w:val="00183C02"/>
    <w:rPr>
      <w:rFonts w:ascii="Arial" w:hAnsi="Arial" w:cs="Arial"/>
      <w:sz w:val="20"/>
      <w:szCs w:val="20"/>
      <w:lang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183C02"/>
    <w:rPr>
      <w:rFonts w:ascii="Arial" w:hAnsi="Arial" w:cs="Arial"/>
      <w:sz w:val="20"/>
      <w:szCs w:val="20"/>
      <w:lang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FE3ADB"/>
    <w:pPr>
      <w:tabs>
        <w:tab w:val="clear" w:pos="8640"/>
        <w:tab w:val="right" w:pos="14459"/>
      </w:tabs>
      <w:spacing w:before="120" w:after="120"/>
    </w:pPr>
    <w:rPr>
      <w:rFonts w:cs="Arial"/>
      <w:sz w:val="22"/>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FE3ADB"/>
    <w:rPr>
      <w:rFonts w:eastAsia="Times New Roman" w:cs="Arial"/>
      <w:sz w:val="24"/>
      <w:szCs w:val="24"/>
      <w:lang w:eastAsia="en-US"/>
    </w:rPr>
  </w:style>
  <w:style w:type="character" w:customStyle="1" w:styleId="WalkTableChar">
    <w:name w:val="Walk Table Char"/>
    <w:basedOn w:val="DefaultParagraphFont"/>
    <w:link w:val="WalkTable"/>
    <w:locked/>
    <w:rsid w:val="00716D43"/>
    <w:rPr>
      <w:rFonts w:ascii="Arial" w:hAnsi="Arial" w:cs="Arial"/>
      <w:sz w:val="16"/>
      <w:szCs w:val="16"/>
      <w:lang w:eastAsia="en-US"/>
    </w:rPr>
  </w:style>
  <w:style w:type="paragraph" w:styleId="TOC5">
    <w:name w:val="toc 5"/>
    <w:basedOn w:val="Normal"/>
    <w:next w:val="Normal"/>
    <w:autoRedefine/>
    <w:rsid w:val="0075495D"/>
    <w:pPr>
      <w:ind w:left="960"/>
    </w:pPr>
    <w:rPr>
      <w:rFonts w:ascii="Cambria" w:eastAsia="MS Mincho" w:hAnsi="Cambria"/>
      <w:lang w:val="en-US"/>
    </w:rPr>
  </w:style>
  <w:style w:type="paragraph" w:customStyle="1" w:styleId="CAIELink">
    <w:name w:val="CAIE Link"/>
    <w:basedOn w:val="BodyText"/>
    <w:link w:val="CAIELinkChar"/>
    <w:rsid w:val="009D3814"/>
    <w:rPr>
      <w:rFonts w:cs="Open Sans Light"/>
      <w:b/>
      <w:szCs w:val="24"/>
    </w:rPr>
  </w:style>
  <w:style w:type="character" w:customStyle="1" w:styleId="CAIELinkChar">
    <w:name w:val="CAIE Link Char"/>
    <w:basedOn w:val="BodyTextChar"/>
    <w:link w:val="CAIELink"/>
    <w:rsid w:val="009D3814"/>
    <w:rPr>
      <w:rFonts w:ascii="Arial" w:hAnsi="Arial" w:cs="Open Sans Light"/>
      <w:b/>
      <w:sz w:val="20"/>
      <w:szCs w:val="24"/>
      <w:lang w:eastAsia="en-US"/>
    </w:rPr>
  </w:style>
  <w:style w:type="character" w:customStyle="1" w:styleId="UnresolvedMention1">
    <w:name w:val="Unresolved Mention1"/>
    <w:basedOn w:val="DefaultParagraphFont"/>
    <w:uiPriority w:val="99"/>
    <w:semiHidden/>
    <w:unhideWhenUsed/>
    <w:rsid w:val="00397A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051469">
      <w:bodyDiv w:val="1"/>
      <w:marLeft w:val="0"/>
      <w:marRight w:val="0"/>
      <w:marTop w:val="0"/>
      <w:marBottom w:val="0"/>
      <w:divBdr>
        <w:top w:val="none" w:sz="0" w:space="0" w:color="auto"/>
        <w:left w:val="none" w:sz="0" w:space="0" w:color="auto"/>
        <w:bottom w:val="none" w:sz="0" w:space="0" w:color="auto"/>
        <w:right w:val="none" w:sz="0" w:space="0" w:color="auto"/>
      </w:divBdr>
    </w:div>
    <w:div w:id="740833609">
      <w:marLeft w:val="0"/>
      <w:marRight w:val="0"/>
      <w:marTop w:val="0"/>
      <w:marBottom w:val="0"/>
      <w:divBdr>
        <w:top w:val="none" w:sz="0" w:space="0" w:color="auto"/>
        <w:left w:val="none" w:sz="0" w:space="0" w:color="auto"/>
        <w:bottom w:val="none" w:sz="0" w:space="0" w:color="auto"/>
        <w:right w:val="none" w:sz="0" w:space="0" w:color="auto"/>
      </w:divBdr>
    </w:div>
    <w:div w:id="772628670">
      <w:bodyDiv w:val="1"/>
      <w:marLeft w:val="0"/>
      <w:marRight w:val="0"/>
      <w:marTop w:val="0"/>
      <w:marBottom w:val="0"/>
      <w:divBdr>
        <w:top w:val="none" w:sz="0" w:space="0" w:color="auto"/>
        <w:left w:val="none" w:sz="0" w:space="0" w:color="auto"/>
        <w:bottom w:val="none" w:sz="0" w:space="0" w:color="auto"/>
        <w:right w:val="none" w:sz="0" w:space="0" w:color="auto"/>
      </w:divBdr>
    </w:div>
    <w:div w:id="166528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www.cambridgeinternational.org/support" TargetMode="External"/><Relationship Id="rId39" Type="http://schemas.openxmlformats.org/officeDocument/2006/relationships/hyperlink" Target="https://www.darulfatwa.org.au/en/brief-biographies-of-the-eminent-scholars-of-hadith/" TargetMode="External"/><Relationship Id="rId21" Type="http://schemas.openxmlformats.org/officeDocument/2006/relationships/hyperlink" Target="http://www.cambridgeinternational.org/support." TargetMode="External"/><Relationship Id="rId34" Type="http://schemas.openxmlformats.org/officeDocument/2006/relationships/hyperlink" Target="https://www.youtube.com/watch?v=0c8CmVORgw0" TargetMode="External"/><Relationship Id="rId42" Type="http://schemas.openxmlformats.org/officeDocument/2006/relationships/hyperlink" Target="https://www.al-islam.org/articles/al-hadith-analysis-and-overview-hashim" TargetMode="External"/><Relationship Id="rId47" Type="http://schemas.openxmlformats.org/officeDocument/2006/relationships/hyperlink" Target="https://sunnahonline.com/library/beliefs-and-methodology/80-some-basic-islamic-beliefs" TargetMode="External"/><Relationship Id="rId50" Type="http://schemas.openxmlformats.org/officeDocument/2006/relationships/hyperlink" Target="https://www.al-islam.org/invitation-islam-sayyid-moustafa-al-qazwini/part-2-islamic-practices" TargetMode="External"/><Relationship Id="rId55" Type="http://schemas.openxmlformats.org/officeDocument/2006/relationships/hyperlink" Target="http://www.cambridgeinternational.org"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40hadithnawawi.com/" TargetMode="External"/><Relationship Id="rId33" Type="http://schemas.openxmlformats.org/officeDocument/2006/relationships/hyperlink" Target="https://sunniconnect.com/m3/download/pdf-commentary-on-the-forty-hadith-of-al-nawawi/" TargetMode="External"/><Relationship Id="rId38" Type="http://schemas.openxmlformats.org/officeDocument/2006/relationships/hyperlink" Target="http://hadithcollection.com/" TargetMode="External"/><Relationship Id="rId46" Type="http://schemas.openxmlformats.org/officeDocument/2006/relationships/hyperlink" Target="http://www.cambridgeinternational.org/support"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cambridgeinternational.org/support" TargetMode="External"/><Relationship Id="rId29" Type="http://schemas.openxmlformats.org/officeDocument/2006/relationships/hyperlink" Target="https://40hadithnawawi.com/" TargetMode="External"/><Relationship Id="rId41" Type="http://schemas.openxmlformats.org/officeDocument/2006/relationships/hyperlink" Target="https://sunnahonline.com/library/fiqh-and-sunnah/277-introduction-to-the-sciences-of-hadith" TargetMode="External"/><Relationship Id="rId54" Type="http://schemas.openxmlformats.org/officeDocument/2006/relationships/hyperlink" Target="mailto:info@cambridgeinternational.org" TargetMode="External"/><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ambridgeinternational.org/support" TargetMode="External"/><Relationship Id="rId32" Type="http://schemas.openxmlformats.org/officeDocument/2006/relationships/hyperlink" Target="https://hadithcommentary.com/nawawi/" TargetMode="External"/><Relationship Id="rId37" Type="http://schemas.openxmlformats.org/officeDocument/2006/relationships/hyperlink" Target="http://www.cambridgeinternational.org/support" TargetMode="External"/><Relationship Id="rId40" Type="http://schemas.openxmlformats.org/officeDocument/2006/relationships/hyperlink" Target="https://www.islamic-awareness.org/hadith/ulum/hadsciences.html" TargetMode="External"/><Relationship Id="rId45" Type="http://schemas.openxmlformats.org/officeDocument/2006/relationships/hyperlink" Target="https://www.islamicity.org/5559/the-rightly-guided-caliphs/" TargetMode="External"/><Relationship Id="rId53" Type="http://schemas.openxmlformats.org/officeDocument/2006/relationships/hyperlink" Target="http://www.cambridgeinternational.org/support"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ambridgeinternational.org/cambridge-for/teachers/teacherconsultants/" TargetMode="External"/><Relationship Id="rId23" Type="http://schemas.openxmlformats.org/officeDocument/2006/relationships/hyperlink" Target="http://www.cambridgeinternational.org/support" TargetMode="External"/><Relationship Id="rId28" Type="http://schemas.openxmlformats.org/officeDocument/2006/relationships/footer" Target="footer4.xml"/><Relationship Id="rId36" Type="http://schemas.openxmlformats.org/officeDocument/2006/relationships/hyperlink" Target="https://www.youtube.com/watch?v=buT8oWI-S9U" TargetMode="External"/><Relationship Id="rId49" Type="http://schemas.openxmlformats.org/officeDocument/2006/relationships/hyperlink" Target="https://www.al-islam.org/invitation-islam-sayyid-moustafa-al-qazwini/part-1-islamic-beliefs-pillars-islam" TargetMode="External"/><Relationship Id="rId57"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s://www.cambridgeinternational.org/programmes-and-qualifications/cambridge-o-level-islamiyat-2058/published-resources/" TargetMode="External"/><Relationship Id="rId31" Type="http://schemas.openxmlformats.org/officeDocument/2006/relationships/hyperlink" Target="https://ahadith.co.uk/downloads/Commentary_of_Forty_Hadiths_of_An-Nawawi.pdf" TargetMode="External"/><Relationship Id="rId44" Type="http://schemas.openxmlformats.org/officeDocument/2006/relationships/hyperlink" Target="https://sunnahonline.com/library/history-of-islam/352-rightly-guided-caliphs-the" TargetMode="External"/><Relationship Id="rId52" Type="http://schemas.openxmlformats.org/officeDocument/2006/relationships/hyperlink" Target="https://sunnahonline.com/library/the-call-of-islam/415-introduction-to-isla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urveymonkey.co.uk/r/GL6ZNJB" TargetMode="External"/><Relationship Id="rId22" Type="http://schemas.openxmlformats.org/officeDocument/2006/relationships/hyperlink" Target="http://www.openoffice.org/" TargetMode="External"/><Relationship Id="rId27" Type="http://schemas.openxmlformats.org/officeDocument/2006/relationships/header" Target="header5.xml"/><Relationship Id="rId30" Type="http://schemas.openxmlformats.org/officeDocument/2006/relationships/hyperlink" Target="https://www.fatimaelizabethphrontistery.co.uk/uploads/2/3/7/9/23791465/imam-nawawi-for-children-ahadith1-6-docx-pdf__1_.pdf" TargetMode="External"/><Relationship Id="rId35" Type="http://schemas.openxmlformats.org/officeDocument/2006/relationships/hyperlink" Target="https://www.youtube.com/watch?v=x28gK0IAqc0" TargetMode="External"/><Relationship Id="rId43" Type="http://schemas.openxmlformats.org/officeDocument/2006/relationships/hyperlink" Target="http://www.cambridgeinternational.org/support" TargetMode="External"/><Relationship Id="rId48" Type="http://schemas.openxmlformats.org/officeDocument/2006/relationships/hyperlink" Target="https://www.islamicity.org/topics/muslim-beliefs/" TargetMode="External"/><Relationship Id="rId56" Type="http://schemas.openxmlformats.org/officeDocument/2006/relationships/header" Target="header6.xml"/><Relationship Id="rId8" Type="http://schemas.openxmlformats.org/officeDocument/2006/relationships/image" Target="media/image1.jpeg"/><Relationship Id="rId51" Type="http://schemas.openxmlformats.org/officeDocument/2006/relationships/hyperlink" Target="https://www.islamicity.org/5550/pillars-of-faith/"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4831E-FEAC-4DB4-B331-F671F38B5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6851</Words>
  <Characters>39493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2020-04-01T15:11:00Z</dcterms:created>
  <dcterms:modified xsi:type="dcterms:W3CDTF">2020-04-01T15:13:00Z</dcterms:modified>
</cp:coreProperties>
</file>